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3B50" w14:textId="77777777" w:rsidR="006F2EFE" w:rsidRPr="00CE18D0" w:rsidRDefault="00000000" w:rsidP="00CE18D0">
      <w:pPr>
        <w:pStyle w:val="BodyA"/>
        <w:spacing w:before="160"/>
        <w:rPr>
          <w:rFonts w:ascii="Arial" w:eastAsia="Calibri" w:hAnsi="Arial" w:cs="Arial"/>
          <w:b/>
          <w:bCs/>
          <w:color w:val="11239F"/>
          <w:sz w:val="28"/>
          <w:szCs w:val="28"/>
        </w:rPr>
      </w:pPr>
      <w:r w:rsidRPr="00CE18D0">
        <w:rPr>
          <w:rFonts w:ascii="Arial" w:hAnsi="Arial" w:cs="Arial"/>
          <w:b/>
          <w:bCs/>
          <w:color w:val="11239F"/>
          <w:sz w:val="28"/>
          <w:szCs w:val="28"/>
        </w:rPr>
        <w:t>ALIGN-T1D Country Expression of Interest Template</w:t>
      </w:r>
    </w:p>
    <w:p w14:paraId="1344D365" w14:textId="77777777" w:rsidR="006F2EFE" w:rsidRPr="00CE18D0" w:rsidRDefault="0F40B968" w:rsidP="0F40B968">
      <w:pPr>
        <w:pStyle w:val="BodyA"/>
        <w:rPr>
          <w:rFonts w:ascii="Arial" w:eastAsia="Calibri" w:hAnsi="Arial" w:cs="Arial"/>
          <w:i/>
          <w:iCs/>
        </w:rPr>
      </w:pPr>
      <w:r w:rsidRPr="00CE18D0">
        <w:rPr>
          <w:rFonts w:ascii="Arial" w:hAnsi="Arial" w:cs="Arial"/>
          <w:i/>
          <w:iCs/>
        </w:rPr>
        <w:t xml:space="preserve">Please fill each section as per the guidance, remaining within the noted word limit and use font Calibri, size 11 throughout. Instructions are provided in italics. </w:t>
      </w: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220"/>
        <w:gridCol w:w="8730"/>
      </w:tblGrid>
      <w:tr w:rsidR="006F2EFE" w:rsidRPr="00CE18D0" w14:paraId="108808F3" w14:textId="77777777" w:rsidTr="00F5707E">
        <w:trPr>
          <w:trHeight w:val="216"/>
        </w:trPr>
        <w:tc>
          <w:tcPr>
            <w:tcW w:w="13950" w:type="dxa"/>
            <w:gridSpan w:val="2"/>
            <w:tcBorders>
              <w:top w:val="single" w:sz="4" w:space="0" w:color="000000"/>
              <w:left w:val="single" w:sz="4" w:space="0" w:color="000000"/>
              <w:bottom w:val="single" w:sz="4" w:space="0" w:color="000000"/>
              <w:right w:val="single" w:sz="4" w:space="0" w:color="000000"/>
            </w:tcBorders>
            <w:shd w:val="clear" w:color="auto" w:fill="DADFFB"/>
            <w:tcMar>
              <w:top w:w="80" w:type="dxa"/>
              <w:left w:w="80" w:type="dxa"/>
              <w:bottom w:w="80" w:type="dxa"/>
              <w:right w:w="621" w:type="dxa"/>
            </w:tcMar>
          </w:tcPr>
          <w:p w14:paraId="45C67518" w14:textId="3A56697B" w:rsidR="006F2EFE" w:rsidRPr="00CE18D0" w:rsidRDefault="00000000" w:rsidP="00F5707E">
            <w:pPr>
              <w:pStyle w:val="BodyA"/>
              <w:numPr>
                <w:ilvl w:val="0"/>
                <w:numId w:val="22"/>
              </w:numPr>
              <w:spacing w:after="0"/>
              <w:ind w:right="547"/>
              <w:rPr>
                <w:rFonts w:ascii="Arial" w:hAnsi="Arial" w:cs="Arial"/>
                <w:b/>
                <w:bCs/>
              </w:rPr>
            </w:pPr>
            <w:r w:rsidRPr="00CE18D0">
              <w:rPr>
                <w:rFonts w:ascii="Arial" w:hAnsi="Arial" w:cs="Arial"/>
                <w:b/>
                <w:bCs/>
              </w:rPr>
              <w:t>Applicant Information</w:t>
            </w:r>
          </w:p>
        </w:tc>
      </w:tr>
      <w:tr w:rsidR="006F2EFE" w:rsidRPr="00CE18D0" w14:paraId="131E31E1" w14:textId="77777777" w:rsidTr="00DF10F8">
        <w:trPr>
          <w:trHeight w:val="491"/>
        </w:trPr>
        <w:tc>
          <w:tcPr>
            <w:tcW w:w="13950" w:type="dxa"/>
            <w:gridSpan w:val="2"/>
            <w:tcBorders>
              <w:top w:val="single" w:sz="4" w:space="0" w:color="000000"/>
              <w:left w:val="single" w:sz="4" w:space="0" w:color="000000"/>
              <w:bottom w:val="single" w:sz="4" w:space="0" w:color="000000"/>
              <w:right w:val="single" w:sz="4" w:space="0" w:color="000000"/>
            </w:tcBorders>
            <w:shd w:val="clear" w:color="auto" w:fill="DFE1E0"/>
            <w:tcMar>
              <w:top w:w="80" w:type="dxa"/>
              <w:left w:w="80" w:type="dxa"/>
              <w:bottom w:w="80" w:type="dxa"/>
              <w:right w:w="621" w:type="dxa"/>
            </w:tcMar>
          </w:tcPr>
          <w:p w14:paraId="6FCE815B" w14:textId="77777777" w:rsidR="006F2EFE" w:rsidRPr="00CE18D0" w:rsidRDefault="00000000" w:rsidP="00CE18D0">
            <w:pPr>
              <w:pStyle w:val="BodyA"/>
              <w:shd w:val="clear" w:color="auto" w:fill="DFE1E0"/>
              <w:spacing w:after="0" w:line="240" w:lineRule="auto"/>
              <w:ind w:right="541"/>
              <w:rPr>
                <w:rFonts w:ascii="Arial" w:hAnsi="Arial" w:cs="Arial"/>
              </w:rPr>
            </w:pPr>
            <w:r w:rsidRPr="00CE18D0">
              <w:rPr>
                <w:rFonts w:ascii="Arial" w:hAnsi="Arial" w:cs="Arial"/>
                <w:i/>
                <w:iCs/>
              </w:rPr>
              <w:t xml:space="preserve">Provide information to identify the lead applicant/primary point of contact for this EOI. This contact should be a representative from the Ministry of Health, central or state level. </w:t>
            </w:r>
          </w:p>
        </w:tc>
      </w:tr>
      <w:tr w:rsidR="006F2EFE" w:rsidRPr="00CE18D0" w14:paraId="418DF9C5" w14:textId="77777777" w:rsidTr="00DF10F8">
        <w:trPr>
          <w:trHeight w:val="375"/>
        </w:trPr>
        <w:tc>
          <w:tcPr>
            <w:tcW w:w="5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0F5BC" w14:textId="77777777" w:rsidR="006F2EFE" w:rsidRPr="00CE18D0" w:rsidRDefault="00000000">
            <w:pPr>
              <w:pStyle w:val="BodyA"/>
              <w:spacing w:after="0" w:line="240" w:lineRule="auto"/>
              <w:rPr>
                <w:rFonts w:ascii="Arial" w:hAnsi="Arial" w:cs="Arial"/>
              </w:rPr>
            </w:pPr>
            <w:r w:rsidRPr="00CE18D0">
              <w:rPr>
                <w:rFonts w:ascii="Arial" w:hAnsi="Arial" w:cs="Arial"/>
              </w:rPr>
              <w:t>1.1. Country/Administrative Region (e.g., State)</w:t>
            </w:r>
          </w:p>
        </w:tc>
        <w:tc>
          <w:tcPr>
            <w:tcW w:w="8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A6659" w14:textId="77777777" w:rsidR="006F2EFE" w:rsidRPr="00CE18D0" w:rsidRDefault="006F2EFE">
            <w:pPr>
              <w:rPr>
                <w:rFonts w:ascii="Arial" w:hAnsi="Arial" w:cs="Arial"/>
              </w:rPr>
            </w:pPr>
          </w:p>
        </w:tc>
      </w:tr>
      <w:tr w:rsidR="006F2EFE" w:rsidRPr="00CE18D0" w14:paraId="75E91BD9" w14:textId="77777777" w:rsidTr="00DF10F8">
        <w:trPr>
          <w:trHeight w:val="375"/>
        </w:trPr>
        <w:tc>
          <w:tcPr>
            <w:tcW w:w="5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4B48A" w14:textId="77777777" w:rsidR="006F2EFE" w:rsidRPr="00CE18D0" w:rsidRDefault="00000000">
            <w:pPr>
              <w:pStyle w:val="BodyA"/>
              <w:spacing w:after="0" w:line="240" w:lineRule="auto"/>
              <w:rPr>
                <w:rFonts w:ascii="Arial" w:hAnsi="Arial" w:cs="Arial"/>
              </w:rPr>
            </w:pPr>
            <w:r w:rsidRPr="00CE18D0">
              <w:rPr>
                <w:rFonts w:ascii="Arial" w:hAnsi="Arial" w:cs="Arial"/>
              </w:rPr>
              <w:t>1.2. Name of primary point of contact</w:t>
            </w:r>
          </w:p>
        </w:tc>
        <w:tc>
          <w:tcPr>
            <w:tcW w:w="8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7501D" w14:textId="77777777" w:rsidR="006F2EFE" w:rsidRPr="00CE18D0" w:rsidRDefault="006F2EFE">
            <w:pPr>
              <w:rPr>
                <w:rFonts w:ascii="Arial" w:hAnsi="Arial" w:cs="Arial"/>
              </w:rPr>
            </w:pPr>
          </w:p>
        </w:tc>
      </w:tr>
      <w:tr w:rsidR="006F2EFE" w:rsidRPr="00CE18D0" w14:paraId="6A8D485F" w14:textId="77777777" w:rsidTr="00DF10F8">
        <w:trPr>
          <w:trHeight w:val="375"/>
        </w:trPr>
        <w:tc>
          <w:tcPr>
            <w:tcW w:w="5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A066A" w14:textId="77777777" w:rsidR="006F2EFE" w:rsidRPr="00CE18D0" w:rsidRDefault="00000000">
            <w:pPr>
              <w:pStyle w:val="BodyA"/>
              <w:tabs>
                <w:tab w:val="left" w:pos="1980"/>
              </w:tabs>
              <w:spacing w:after="0" w:line="240" w:lineRule="auto"/>
              <w:rPr>
                <w:rFonts w:ascii="Arial" w:hAnsi="Arial" w:cs="Arial"/>
              </w:rPr>
            </w:pPr>
            <w:r w:rsidRPr="00CE18D0">
              <w:rPr>
                <w:rFonts w:ascii="Arial" w:hAnsi="Arial" w:cs="Arial"/>
              </w:rPr>
              <w:t>1.3. Position and department</w:t>
            </w:r>
          </w:p>
        </w:tc>
        <w:tc>
          <w:tcPr>
            <w:tcW w:w="8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B6C7B" w14:textId="77777777" w:rsidR="006F2EFE" w:rsidRPr="00CE18D0" w:rsidRDefault="006F2EFE">
            <w:pPr>
              <w:rPr>
                <w:rFonts w:ascii="Arial" w:hAnsi="Arial" w:cs="Arial"/>
              </w:rPr>
            </w:pPr>
          </w:p>
        </w:tc>
      </w:tr>
      <w:tr w:rsidR="006F2EFE" w:rsidRPr="00CE18D0" w14:paraId="1368178A" w14:textId="77777777" w:rsidTr="00DF10F8">
        <w:trPr>
          <w:trHeight w:val="375"/>
        </w:trPr>
        <w:tc>
          <w:tcPr>
            <w:tcW w:w="5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8B3A5" w14:textId="77777777" w:rsidR="006F2EFE" w:rsidRPr="00CE18D0" w:rsidRDefault="00000000">
            <w:pPr>
              <w:pStyle w:val="BodyA"/>
              <w:spacing w:after="0" w:line="240" w:lineRule="auto"/>
              <w:rPr>
                <w:rFonts w:ascii="Arial" w:hAnsi="Arial" w:cs="Arial"/>
              </w:rPr>
            </w:pPr>
            <w:r w:rsidRPr="00CE18D0">
              <w:rPr>
                <w:rFonts w:ascii="Arial" w:hAnsi="Arial" w:cs="Arial"/>
              </w:rPr>
              <w:t>1.4. Phone Number</w:t>
            </w:r>
          </w:p>
        </w:tc>
        <w:tc>
          <w:tcPr>
            <w:tcW w:w="8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B378F" w14:textId="77777777" w:rsidR="006F2EFE" w:rsidRPr="00CE18D0" w:rsidRDefault="006F2EFE">
            <w:pPr>
              <w:rPr>
                <w:rFonts w:ascii="Arial" w:hAnsi="Arial" w:cs="Arial"/>
              </w:rPr>
            </w:pPr>
          </w:p>
        </w:tc>
      </w:tr>
      <w:tr w:rsidR="006F2EFE" w:rsidRPr="00CE18D0" w14:paraId="4568BB0F" w14:textId="77777777" w:rsidTr="00DF10F8">
        <w:trPr>
          <w:trHeight w:val="375"/>
        </w:trPr>
        <w:tc>
          <w:tcPr>
            <w:tcW w:w="52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5A7C3" w14:textId="77777777" w:rsidR="006F2EFE" w:rsidRPr="00CE18D0" w:rsidRDefault="00000000">
            <w:pPr>
              <w:pStyle w:val="BodyA"/>
              <w:spacing w:after="0" w:line="240" w:lineRule="auto"/>
              <w:rPr>
                <w:rFonts w:ascii="Arial" w:hAnsi="Arial" w:cs="Arial"/>
              </w:rPr>
            </w:pPr>
            <w:r w:rsidRPr="00CE18D0">
              <w:rPr>
                <w:rFonts w:ascii="Arial" w:hAnsi="Arial" w:cs="Arial"/>
              </w:rPr>
              <w:t>1.5. Email</w:t>
            </w:r>
          </w:p>
        </w:tc>
        <w:tc>
          <w:tcPr>
            <w:tcW w:w="8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5A809" w14:textId="77777777" w:rsidR="006F2EFE" w:rsidRPr="00CE18D0" w:rsidRDefault="006F2EFE">
            <w:pPr>
              <w:rPr>
                <w:rFonts w:ascii="Arial" w:hAnsi="Arial" w:cs="Arial"/>
              </w:rPr>
            </w:pPr>
          </w:p>
        </w:tc>
      </w:tr>
    </w:tbl>
    <w:p w14:paraId="4A1BAD01" w14:textId="60E661A5" w:rsidR="006F2EFE" w:rsidRDefault="006F2EFE" w:rsidP="00F5707E">
      <w:pPr>
        <w:rPr>
          <w:rFonts w:ascii="Arial" w:eastAsia="Calibri" w:hAnsi="Arial" w:cs="Arial"/>
          <w:color w:val="000000"/>
          <w:sz w:val="22"/>
          <w:szCs w:val="22"/>
          <w:u w:color="000000"/>
          <w14:textOutline w14:w="12700" w14:cap="flat" w14:cmpd="sng" w14:algn="ctr">
            <w14:noFill/>
            <w14:prstDash w14:val="solid"/>
            <w14:miter w14:lim="400000"/>
          </w14:textOutline>
        </w:rPr>
      </w:pPr>
    </w:p>
    <w:p w14:paraId="27AA60A6" w14:textId="77777777" w:rsidR="00F5707E" w:rsidRPr="00F5707E" w:rsidRDefault="00F5707E" w:rsidP="00F5707E">
      <w:pPr>
        <w:rPr>
          <w:rFonts w:ascii="Arial" w:eastAsia="Calibri" w:hAnsi="Arial" w:cs="Arial"/>
          <w:color w:val="000000"/>
          <w:sz w:val="22"/>
          <w:szCs w:val="22"/>
          <w:u w:color="000000"/>
          <w14:textOutline w14:w="12700" w14:cap="flat" w14:cmpd="sng" w14:algn="ctr">
            <w14:noFill/>
            <w14:prstDash w14:val="solid"/>
            <w14:miter w14:lim="400000"/>
          </w14:textOutline>
        </w:rPr>
      </w:pP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469"/>
        <w:gridCol w:w="9481"/>
      </w:tblGrid>
      <w:tr w:rsidR="006F2EFE" w:rsidRPr="00CE18D0" w14:paraId="315854FE" w14:textId="77777777" w:rsidTr="00F5707E">
        <w:trPr>
          <w:trHeight w:val="24"/>
        </w:trPr>
        <w:tc>
          <w:tcPr>
            <w:tcW w:w="13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FFB"/>
            <w:tcMar>
              <w:top w:w="80" w:type="dxa"/>
              <w:left w:w="80" w:type="dxa"/>
              <w:bottom w:w="80" w:type="dxa"/>
              <w:right w:w="80" w:type="dxa"/>
            </w:tcMar>
          </w:tcPr>
          <w:p w14:paraId="1175D5CD" w14:textId="5B4F7DD6" w:rsidR="006F2EFE" w:rsidRPr="00CE18D0" w:rsidRDefault="00CE18D0" w:rsidP="00F5707E">
            <w:pPr>
              <w:pStyle w:val="BodyA"/>
              <w:shd w:val="clear" w:color="auto" w:fill="DADFFB"/>
              <w:spacing w:after="0"/>
              <w:ind w:left="360"/>
              <w:rPr>
                <w:rFonts w:ascii="Arial" w:hAnsi="Arial" w:cs="Arial"/>
                <w:b/>
                <w:bCs/>
              </w:rPr>
            </w:pPr>
            <w:r>
              <w:rPr>
                <w:rFonts w:ascii="Arial" w:hAnsi="Arial" w:cs="Arial"/>
                <w:b/>
                <w:bCs/>
              </w:rPr>
              <w:t xml:space="preserve">2. </w:t>
            </w:r>
            <w:r w:rsidRPr="00CE18D0">
              <w:rPr>
                <w:rFonts w:ascii="Arial" w:hAnsi="Arial" w:cs="Arial"/>
                <w:b/>
                <w:bCs/>
              </w:rPr>
              <w:t>T1D Context</w:t>
            </w:r>
          </w:p>
        </w:tc>
      </w:tr>
      <w:tr w:rsidR="006F2EFE" w:rsidRPr="00CE18D0" w14:paraId="69DF592B" w14:textId="77777777" w:rsidTr="00CE18D0">
        <w:trPr>
          <w:trHeight w:val="231"/>
        </w:trPr>
        <w:tc>
          <w:tcPr>
            <w:tcW w:w="13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E1E0"/>
            <w:tcMar>
              <w:top w:w="80" w:type="dxa"/>
              <w:left w:w="80" w:type="dxa"/>
              <w:bottom w:w="80" w:type="dxa"/>
              <w:right w:w="80" w:type="dxa"/>
            </w:tcMar>
          </w:tcPr>
          <w:p w14:paraId="05BEDCC4" w14:textId="77777777" w:rsidR="006F2EFE" w:rsidRPr="00CE18D0" w:rsidRDefault="00000000">
            <w:pPr>
              <w:pStyle w:val="BodyA"/>
              <w:spacing w:after="0" w:line="240" w:lineRule="auto"/>
              <w:rPr>
                <w:rFonts w:ascii="Arial" w:hAnsi="Arial" w:cs="Arial"/>
              </w:rPr>
            </w:pPr>
            <w:r w:rsidRPr="00CE18D0">
              <w:rPr>
                <w:rFonts w:ascii="Arial" w:hAnsi="Arial" w:cs="Arial"/>
                <w:i/>
                <w:iCs/>
              </w:rPr>
              <w:t>Please describe the T1D and broader diabetes context in your country. (max 400 words)</w:t>
            </w:r>
          </w:p>
        </w:tc>
      </w:tr>
      <w:tr w:rsidR="006F2EFE" w:rsidRPr="00CE18D0" w14:paraId="49A5302C" w14:textId="77777777" w:rsidTr="00CE18D0">
        <w:trPr>
          <w:trHeight w:val="179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4B3F76"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2.1. T1D and broader diabetes burden (prevalence and incidence [% and absolute]) and estimated diagnosis rate, by age group and region as relevant</w:t>
            </w:r>
          </w:p>
          <w:p w14:paraId="0D0B940D" w14:textId="77777777" w:rsidR="006F2EFE" w:rsidRPr="00CE18D0" w:rsidRDefault="006F2EFE">
            <w:pPr>
              <w:pStyle w:val="BodyA"/>
              <w:spacing w:after="0" w:line="240" w:lineRule="auto"/>
              <w:rPr>
                <w:rFonts w:ascii="Arial" w:eastAsia="Calibri" w:hAnsi="Arial" w:cs="Arial"/>
                <w:i/>
                <w:iCs/>
              </w:rPr>
            </w:pPr>
          </w:p>
          <w:p w14:paraId="600317AA" w14:textId="77777777" w:rsidR="006F2EFE" w:rsidRPr="00CE18D0" w:rsidRDefault="00000000">
            <w:pPr>
              <w:pStyle w:val="BodyA"/>
              <w:spacing w:after="0" w:line="240" w:lineRule="auto"/>
              <w:rPr>
                <w:rFonts w:ascii="Arial" w:hAnsi="Arial" w:cs="Arial"/>
              </w:rPr>
            </w:pPr>
            <w:r w:rsidRPr="00CE18D0">
              <w:rPr>
                <w:rFonts w:ascii="Arial" w:hAnsi="Arial" w:cs="Arial"/>
                <w:i/>
                <w:iCs/>
              </w:rPr>
              <w:t>(Please also note source(s))</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27B00A" w14:textId="77777777" w:rsidR="006F2EFE" w:rsidRPr="00CE18D0" w:rsidRDefault="006F2EFE">
            <w:pPr>
              <w:rPr>
                <w:rFonts w:ascii="Arial" w:hAnsi="Arial" w:cs="Arial"/>
              </w:rPr>
            </w:pPr>
          </w:p>
        </w:tc>
      </w:tr>
      <w:tr w:rsidR="006F2EFE" w:rsidRPr="00CE18D0" w14:paraId="5249D6A7" w14:textId="77777777" w:rsidTr="00CE18D0">
        <w:trPr>
          <w:trHeight w:val="153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E39E51"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lastRenderedPageBreak/>
              <w:t>2.2. Number of people living with T1D and broader diabetes receiving treatment and care, by age group and region as relevant</w:t>
            </w:r>
          </w:p>
          <w:p w14:paraId="60061E4C" w14:textId="77777777" w:rsidR="006F2EFE" w:rsidRPr="00CE18D0" w:rsidRDefault="006F2EFE">
            <w:pPr>
              <w:pStyle w:val="BodyA"/>
              <w:spacing w:after="0" w:line="240" w:lineRule="auto"/>
              <w:rPr>
                <w:rFonts w:ascii="Arial" w:eastAsia="Calibri" w:hAnsi="Arial" w:cs="Arial"/>
              </w:rPr>
            </w:pPr>
          </w:p>
          <w:p w14:paraId="36426B05" w14:textId="77777777" w:rsidR="006F2EFE" w:rsidRPr="00CE18D0" w:rsidRDefault="00000000">
            <w:pPr>
              <w:pStyle w:val="BodyA"/>
              <w:spacing w:after="0" w:line="240" w:lineRule="auto"/>
              <w:rPr>
                <w:rFonts w:ascii="Arial" w:hAnsi="Arial" w:cs="Arial"/>
              </w:rPr>
            </w:pPr>
            <w:r w:rsidRPr="00CE18D0">
              <w:rPr>
                <w:rFonts w:ascii="Arial" w:hAnsi="Arial" w:cs="Arial"/>
                <w:i/>
                <w:iCs/>
              </w:rPr>
              <w:t xml:space="preserve"> (Please also note source(s))</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EAFD9C" w14:textId="77777777" w:rsidR="006F2EFE" w:rsidRPr="00CE18D0" w:rsidRDefault="006F2EFE">
            <w:pPr>
              <w:rPr>
                <w:rFonts w:ascii="Arial" w:hAnsi="Arial" w:cs="Arial"/>
              </w:rPr>
            </w:pPr>
          </w:p>
        </w:tc>
      </w:tr>
      <w:tr w:rsidR="006F2EFE" w:rsidRPr="00CE18D0" w14:paraId="68D341C0" w14:textId="77777777" w:rsidTr="00CE18D0">
        <w:trPr>
          <w:trHeight w:val="75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757115" w14:textId="77777777" w:rsidR="006F2EFE" w:rsidRPr="00CE18D0" w:rsidRDefault="00000000">
            <w:pPr>
              <w:pStyle w:val="BodyA"/>
              <w:spacing w:after="0" w:line="240" w:lineRule="auto"/>
              <w:rPr>
                <w:rFonts w:ascii="Arial" w:hAnsi="Arial" w:cs="Arial"/>
              </w:rPr>
            </w:pPr>
            <w:r w:rsidRPr="00CE18D0">
              <w:rPr>
                <w:rFonts w:ascii="Arial" w:hAnsi="Arial" w:cs="Arial"/>
              </w:rPr>
              <w:t>2.3 Any other relevant details e.g.  estimated % presenting with complications; estimated life expectancy, other</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94D5A5" w14:textId="77777777" w:rsidR="006F2EFE" w:rsidRPr="00CE18D0" w:rsidRDefault="006F2EFE">
            <w:pPr>
              <w:rPr>
                <w:rFonts w:ascii="Arial" w:hAnsi="Arial" w:cs="Arial"/>
              </w:rPr>
            </w:pPr>
          </w:p>
        </w:tc>
      </w:tr>
      <w:tr w:rsidR="006F2EFE" w:rsidRPr="00CE18D0" w14:paraId="0679D64B" w14:textId="77777777" w:rsidTr="00CE18D0">
        <w:trPr>
          <w:trHeight w:val="516"/>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1AF837" w14:textId="77777777" w:rsidR="006F2EFE" w:rsidRPr="00CE18D0" w:rsidRDefault="00000000">
            <w:pPr>
              <w:pStyle w:val="BodyA"/>
              <w:spacing w:after="0" w:line="240" w:lineRule="auto"/>
              <w:rPr>
                <w:rFonts w:ascii="Arial" w:hAnsi="Arial" w:cs="Arial"/>
              </w:rPr>
            </w:pPr>
            <w:r w:rsidRPr="00CE18D0">
              <w:rPr>
                <w:rFonts w:ascii="Arial" w:hAnsi="Arial" w:cs="Arial"/>
              </w:rPr>
              <w:t xml:space="preserve">2.4. Which populations are most affected by unmet T1D needs and why?  </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EEC669" w14:textId="77777777" w:rsidR="006F2EFE" w:rsidRPr="00CE18D0" w:rsidRDefault="006F2EFE">
            <w:pPr>
              <w:rPr>
                <w:rFonts w:ascii="Arial" w:hAnsi="Arial" w:cs="Arial"/>
              </w:rPr>
            </w:pPr>
          </w:p>
        </w:tc>
      </w:tr>
      <w:tr w:rsidR="006F2EFE" w:rsidRPr="00CE18D0" w14:paraId="1B3175D1" w14:textId="77777777" w:rsidTr="00CE18D0">
        <w:trPr>
          <w:trHeight w:val="153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8E7570" w14:textId="63F0346A" w:rsidR="006F2EFE" w:rsidRPr="00DD5CE7" w:rsidRDefault="6E900E7A">
            <w:pPr>
              <w:pStyle w:val="Body"/>
              <w:rPr>
                <w:rFonts w:ascii="Arial" w:hAnsi="Arial" w:cs="Arial"/>
                <w:color w:val="auto"/>
              </w:rPr>
            </w:pPr>
            <w:r w:rsidRPr="00DD5CE7">
              <w:rPr>
                <w:rFonts w:ascii="Arial" w:hAnsi="Arial" w:cs="Arial"/>
                <w:color w:val="auto"/>
                <w:sz w:val="22"/>
                <w:szCs w:val="22"/>
                <w14:textOutline w14:w="12700" w14:cap="flat" w14:cmpd="sng" w14:algn="ctr">
                  <w14:noFill/>
                  <w14:prstDash w14:val="solid"/>
                  <w14:miter w14:lim="400000"/>
                </w14:textOutline>
              </w:rPr>
              <w:t>2.5 In consultation with peer networks or advocacy groups comprised of people living with T1D, identify the primary barriers to comprehensive T1D services and the activities or resources that would be most impactful from their perspective.</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56B9AB" w14:textId="77777777" w:rsidR="006F2EFE" w:rsidRPr="00CE18D0" w:rsidRDefault="006F2EFE">
            <w:pPr>
              <w:rPr>
                <w:rFonts w:ascii="Arial" w:hAnsi="Arial" w:cs="Arial"/>
              </w:rPr>
            </w:pPr>
          </w:p>
        </w:tc>
      </w:tr>
    </w:tbl>
    <w:p w14:paraId="45FB0818" w14:textId="77777777" w:rsidR="006F2EFE" w:rsidRPr="00CE18D0" w:rsidRDefault="006F2EFE">
      <w:pPr>
        <w:pStyle w:val="BodyA"/>
        <w:widowControl w:val="0"/>
        <w:spacing w:line="240" w:lineRule="auto"/>
        <w:ind w:left="108" w:hanging="108"/>
        <w:rPr>
          <w:rFonts w:ascii="Arial" w:eastAsia="Calibri" w:hAnsi="Arial" w:cs="Arial"/>
        </w:rPr>
      </w:pP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172"/>
        <w:gridCol w:w="856"/>
        <w:gridCol w:w="1523"/>
        <w:gridCol w:w="1648"/>
        <w:gridCol w:w="1781"/>
        <w:gridCol w:w="163"/>
        <w:gridCol w:w="1166"/>
        <w:gridCol w:w="477"/>
        <w:gridCol w:w="1517"/>
        <w:gridCol w:w="804"/>
        <w:gridCol w:w="1843"/>
      </w:tblGrid>
      <w:tr w:rsidR="006F2EFE" w:rsidRPr="00CE18D0" w14:paraId="7D4BADE9" w14:textId="77777777" w:rsidTr="00CE18D0">
        <w:trPr>
          <w:trHeight w:val="231"/>
        </w:trPr>
        <w:tc>
          <w:tcPr>
            <w:tcW w:w="1395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FFB"/>
            <w:tcMar>
              <w:top w:w="80" w:type="dxa"/>
              <w:left w:w="80" w:type="dxa"/>
              <w:bottom w:w="80" w:type="dxa"/>
              <w:right w:w="80" w:type="dxa"/>
            </w:tcMar>
          </w:tcPr>
          <w:p w14:paraId="743A3031" w14:textId="77777777" w:rsidR="006F2EFE" w:rsidRPr="00CE18D0" w:rsidRDefault="00000000" w:rsidP="00F5707E">
            <w:pPr>
              <w:pStyle w:val="BodyA"/>
              <w:numPr>
                <w:ilvl w:val="0"/>
                <w:numId w:val="5"/>
              </w:numPr>
              <w:shd w:val="clear" w:color="auto" w:fill="DADFFB"/>
              <w:spacing w:after="0"/>
              <w:rPr>
                <w:rFonts w:ascii="Arial" w:hAnsi="Arial" w:cs="Arial"/>
                <w:b/>
                <w:bCs/>
              </w:rPr>
            </w:pPr>
            <w:r w:rsidRPr="00CE18D0">
              <w:rPr>
                <w:rFonts w:ascii="Arial" w:hAnsi="Arial" w:cs="Arial"/>
                <w:b/>
                <w:bCs/>
              </w:rPr>
              <w:t>Existing national policies, plans and fiscal capacity</w:t>
            </w:r>
          </w:p>
        </w:tc>
      </w:tr>
      <w:tr w:rsidR="006F2EFE" w:rsidRPr="00CE18D0" w14:paraId="64D76F87" w14:textId="77777777" w:rsidTr="00CE18D0">
        <w:trPr>
          <w:trHeight w:val="231"/>
        </w:trPr>
        <w:tc>
          <w:tcPr>
            <w:tcW w:w="1395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E1E0"/>
            <w:tcMar>
              <w:top w:w="80" w:type="dxa"/>
              <w:left w:w="80" w:type="dxa"/>
              <w:bottom w:w="80" w:type="dxa"/>
              <w:right w:w="80" w:type="dxa"/>
            </w:tcMar>
          </w:tcPr>
          <w:p w14:paraId="42BE073D" w14:textId="77777777" w:rsidR="006F2EFE" w:rsidRPr="00CE18D0" w:rsidRDefault="00000000" w:rsidP="00F5707E">
            <w:pPr>
              <w:pStyle w:val="BodyA"/>
              <w:numPr>
                <w:ilvl w:val="0"/>
                <w:numId w:val="6"/>
              </w:numPr>
              <w:spacing w:after="0"/>
              <w:rPr>
                <w:rFonts w:ascii="Arial" w:hAnsi="Arial" w:cs="Arial"/>
                <w:b/>
                <w:bCs/>
              </w:rPr>
            </w:pPr>
            <w:r w:rsidRPr="00CE18D0">
              <w:rPr>
                <w:rFonts w:ascii="Arial" w:hAnsi="Arial" w:cs="Arial"/>
                <w:b/>
                <w:bCs/>
              </w:rPr>
              <w:t>Supporting health system</w:t>
            </w:r>
          </w:p>
        </w:tc>
      </w:tr>
      <w:tr w:rsidR="006F2EFE" w:rsidRPr="00CE18D0" w14:paraId="5FA1026C" w14:textId="77777777" w:rsidTr="00CE18D0">
        <w:trPr>
          <w:trHeight w:val="231"/>
        </w:trPr>
        <w:tc>
          <w:tcPr>
            <w:tcW w:w="13950"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DFE1E0"/>
            <w:tcMar>
              <w:top w:w="80" w:type="dxa"/>
              <w:left w:w="80" w:type="dxa"/>
              <w:bottom w:w="80" w:type="dxa"/>
              <w:right w:w="80" w:type="dxa"/>
            </w:tcMar>
          </w:tcPr>
          <w:p w14:paraId="7264C9D2" w14:textId="77777777" w:rsidR="006F2EFE" w:rsidRPr="00CE18D0" w:rsidRDefault="00000000">
            <w:pPr>
              <w:pStyle w:val="BodyA"/>
              <w:spacing w:after="0" w:line="240" w:lineRule="auto"/>
              <w:rPr>
                <w:rFonts w:ascii="Arial" w:hAnsi="Arial" w:cs="Arial"/>
              </w:rPr>
            </w:pPr>
            <w:r w:rsidRPr="00CE18D0">
              <w:rPr>
                <w:rFonts w:ascii="Arial" w:hAnsi="Arial" w:cs="Arial"/>
                <w:i/>
                <w:iCs/>
              </w:rPr>
              <w:t xml:space="preserve">Please describe the broader supporting health system context </w:t>
            </w:r>
          </w:p>
        </w:tc>
      </w:tr>
      <w:tr w:rsidR="006F2EFE" w:rsidRPr="00CE18D0" w14:paraId="1A3AD0BD" w14:textId="77777777" w:rsidTr="00CE18D0">
        <w:trPr>
          <w:trHeight w:val="580"/>
        </w:trPr>
        <w:tc>
          <w:tcPr>
            <w:tcW w:w="3028" w:type="dxa"/>
            <w:gridSpan w:val="2"/>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B2FBEF9" w14:textId="77777777" w:rsidR="006F2EFE" w:rsidRPr="00CE18D0" w:rsidRDefault="00000000">
            <w:pPr>
              <w:pStyle w:val="BodyA"/>
              <w:spacing w:after="0" w:line="240" w:lineRule="auto"/>
              <w:rPr>
                <w:rFonts w:ascii="Arial" w:hAnsi="Arial" w:cs="Arial"/>
              </w:rPr>
            </w:pPr>
            <w:r w:rsidRPr="00CE18D0">
              <w:rPr>
                <w:rFonts w:ascii="Arial" w:hAnsi="Arial" w:cs="Arial"/>
              </w:rPr>
              <w:t xml:space="preserve">3.1. Is there an operational national strategy/action plan for NCDs? </w:t>
            </w:r>
          </w:p>
        </w:tc>
        <w:tc>
          <w:tcPr>
            <w:tcW w:w="495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696497"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NCDs</w:t>
            </w:r>
          </w:p>
          <w:p w14:paraId="56DA49FA"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3323"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4B331E4"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If yes, does it include diabetes?</w:t>
            </w:r>
          </w:p>
          <w:p w14:paraId="40566647"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2647"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D947A5"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If yes, does it include T1D?</w:t>
            </w:r>
          </w:p>
          <w:p w14:paraId="76F92754"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r>
      <w:tr w:rsidR="006F2EFE" w:rsidRPr="00CE18D0" w14:paraId="6EAC9418" w14:textId="77777777" w:rsidTr="00CE18D0">
        <w:trPr>
          <w:trHeight w:val="371"/>
        </w:trPr>
        <w:tc>
          <w:tcPr>
            <w:tcW w:w="3028" w:type="dxa"/>
            <w:gridSpan w:val="2"/>
            <w:vMerge/>
            <w:tcBorders>
              <w:top w:val="single" w:sz="4" w:space="0" w:color="auto"/>
              <w:left w:val="single" w:sz="4" w:space="0" w:color="auto"/>
              <w:bottom w:val="single" w:sz="4" w:space="0" w:color="auto"/>
              <w:right w:val="single" w:sz="4" w:space="0" w:color="auto"/>
            </w:tcBorders>
          </w:tcPr>
          <w:p w14:paraId="62486C05" w14:textId="77777777" w:rsidR="006F2EFE" w:rsidRPr="00CE18D0" w:rsidRDefault="006F2EFE">
            <w:pPr>
              <w:rPr>
                <w:rFonts w:ascii="Arial" w:hAnsi="Arial" w:cs="Arial"/>
              </w:rPr>
            </w:pPr>
          </w:p>
        </w:tc>
        <w:tc>
          <w:tcPr>
            <w:tcW w:w="10922" w:type="dxa"/>
            <w:gridSpan w:val="9"/>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09415A4" w14:textId="77777777" w:rsidR="006F2EFE" w:rsidRPr="00CE18D0" w:rsidRDefault="00000000">
            <w:pPr>
              <w:pStyle w:val="BodyA"/>
              <w:spacing w:after="0" w:line="240" w:lineRule="auto"/>
              <w:rPr>
                <w:rFonts w:ascii="Arial" w:hAnsi="Arial" w:cs="Arial"/>
              </w:rPr>
            </w:pPr>
            <w:r w:rsidRPr="00CE18D0">
              <w:rPr>
                <w:rFonts w:ascii="Arial" w:hAnsi="Arial" w:cs="Arial"/>
              </w:rPr>
              <w:t>If yes, name the plan and share link if available online:</w:t>
            </w:r>
          </w:p>
        </w:tc>
      </w:tr>
      <w:tr w:rsidR="006F2EFE" w:rsidRPr="00CE18D0" w14:paraId="34BAB531" w14:textId="77777777" w:rsidTr="00CE18D0">
        <w:trPr>
          <w:trHeight w:val="1791"/>
        </w:trPr>
        <w:tc>
          <w:tcPr>
            <w:tcW w:w="302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FB71122" w14:textId="77777777" w:rsidR="006F2EFE" w:rsidRPr="00CE18D0" w:rsidRDefault="00000000">
            <w:pPr>
              <w:pStyle w:val="BodyA"/>
              <w:spacing w:after="0" w:line="240" w:lineRule="auto"/>
              <w:rPr>
                <w:rFonts w:ascii="Arial" w:hAnsi="Arial" w:cs="Arial"/>
              </w:rPr>
            </w:pPr>
            <w:r w:rsidRPr="00CE18D0">
              <w:rPr>
                <w:rFonts w:ascii="Arial" w:hAnsi="Arial" w:cs="Arial"/>
              </w:rPr>
              <w:lastRenderedPageBreak/>
              <w:t>3.2 Describe T1D data collection at the facility level, including whether data are collected at patient level or in aggregate, and the data systems used (</w:t>
            </w:r>
            <w:r w:rsidRPr="00CE18D0">
              <w:rPr>
                <w:rFonts w:ascii="Arial" w:hAnsi="Arial" w:cs="Arial"/>
                <w:i/>
                <w:iCs/>
              </w:rPr>
              <w:t>max 150 words)</w:t>
            </w:r>
          </w:p>
        </w:tc>
        <w:tc>
          <w:tcPr>
            <w:tcW w:w="10922" w:type="dxa"/>
            <w:gridSpan w:val="9"/>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01652C" w14:textId="77777777" w:rsidR="006F2EFE" w:rsidRPr="00CE18D0" w:rsidRDefault="006F2EFE">
            <w:pPr>
              <w:rPr>
                <w:rFonts w:ascii="Arial" w:hAnsi="Arial" w:cs="Arial"/>
              </w:rPr>
            </w:pPr>
          </w:p>
        </w:tc>
      </w:tr>
      <w:tr w:rsidR="006F2EFE" w:rsidRPr="00CE18D0" w14:paraId="3AC3FAE4" w14:textId="77777777" w:rsidTr="00CE18D0">
        <w:trPr>
          <w:trHeight w:val="580"/>
        </w:trPr>
        <w:tc>
          <w:tcPr>
            <w:tcW w:w="3028" w:type="dxa"/>
            <w:gridSpan w:val="2"/>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2057C1" w14:textId="77777777" w:rsidR="006F2EFE" w:rsidRPr="00CE18D0" w:rsidRDefault="00000000">
            <w:pPr>
              <w:pStyle w:val="BodyA"/>
              <w:spacing w:after="0" w:line="240" w:lineRule="auto"/>
              <w:rPr>
                <w:rFonts w:ascii="Arial" w:hAnsi="Arial" w:cs="Arial"/>
              </w:rPr>
            </w:pPr>
            <w:r w:rsidRPr="00CE18D0">
              <w:rPr>
                <w:rFonts w:ascii="Arial" w:hAnsi="Arial" w:cs="Arial"/>
              </w:rPr>
              <w:t xml:space="preserve">3.3. Is there a Ministry of Health budget line for </w:t>
            </w:r>
          </w:p>
        </w:tc>
        <w:tc>
          <w:tcPr>
            <w:tcW w:w="4952" w:type="dxa"/>
            <w:gridSpan w:val="3"/>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5122EC"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NCDs</w:t>
            </w:r>
          </w:p>
          <w:p w14:paraId="02ECD305"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 xml:space="preserve">No </w:t>
            </w:r>
          </w:p>
        </w:tc>
        <w:tc>
          <w:tcPr>
            <w:tcW w:w="3323" w:type="dxa"/>
            <w:gridSpan w:val="4"/>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9ADD05"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A specific line for diabetes?</w:t>
            </w:r>
          </w:p>
          <w:p w14:paraId="19F92EC1"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2647" w:type="dxa"/>
            <w:gridSpan w:val="2"/>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979114"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A specific line for T1D?</w:t>
            </w:r>
          </w:p>
          <w:p w14:paraId="58EB43EF"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r>
      <w:tr w:rsidR="006F2EFE" w:rsidRPr="00CE18D0" w14:paraId="0516825B" w14:textId="77777777" w:rsidTr="00CE18D0">
        <w:trPr>
          <w:trHeight w:val="1531"/>
        </w:trPr>
        <w:tc>
          <w:tcPr>
            <w:tcW w:w="3028"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339A5ED9" w14:textId="77777777" w:rsidR="006F2EFE" w:rsidRPr="00CE18D0" w:rsidRDefault="0F40B968" w:rsidP="0F40B968">
            <w:pPr>
              <w:pStyle w:val="BodyA"/>
              <w:spacing w:after="0" w:line="240" w:lineRule="auto"/>
              <w:rPr>
                <w:rFonts w:ascii="Arial" w:eastAsia="Calibri" w:hAnsi="Arial" w:cs="Arial"/>
              </w:rPr>
            </w:pPr>
            <w:r w:rsidRPr="00CE18D0">
              <w:rPr>
                <w:rFonts w:ascii="Arial" w:hAnsi="Arial" w:cs="Arial"/>
              </w:rPr>
              <w:t xml:space="preserve">3.4.  Please indicate as amount (incl. currency) and percentage of total MOH budget.   </w:t>
            </w:r>
          </w:p>
          <w:p w14:paraId="4CA284C2" w14:textId="77777777" w:rsidR="006F2EFE" w:rsidRPr="00CE18D0" w:rsidRDefault="0F40B968" w:rsidP="0F40B968">
            <w:pPr>
              <w:pStyle w:val="BodyA"/>
              <w:spacing w:after="0" w:line="240" w:lineRule="auto"/>
              <w:rPr>
                <w:rFonts w:ascii="Arial" w:hAnsi="Arial" w:cs="Arial"/>
              </w:rPr>
            </w:pPr>
            <w:r w:rsidRPr="00CE18D0">
              <w:rPr>
                <w:rFonts w:ascii="Arial" w:hAnsi="Arial" w:cs="Arial"/>
              </w:rPr>
              <w:t>If no specific budget line, please add estimate.</w:t>
            </w:r>
          </w:p>
        </w:tc>
        <w:tc>
          <w:tcPr>
            <w:tcW w:w="4952"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62A64890"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NCDs</w:t>
            </w:r>
          </w:p>
          <w:p w14:paraId="6E4BE324"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 xml:space="preserve">Amount        __________ </w:t>
            </w:r>
          </w:p>
          <w:p w14:paraId="4A005693"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Percentage ___________%</w:t>
            </w:r>
          </w:p>
          <w:p w14:paraId="0DFAE634" w14:textId="77777777" w:rsidR="006F2EFE" w:rsidRPr="00CE18D0" w:rsidRDefault="00000000">
            <w:pPr>
              <w:pStyle w:val="BodyA"/>
              <w:spacing w:after="0" w:line="240" w:lineRule="auto"/>
              <w:rPr>
                <w:rFonts w:ascii="Arial" w:hAnsi="Arial" w:cs="Arial"/>
              </w:rPr>
            </w:pPr>
            <w:r w:rsidRPr="00CE18D0">
              <w:rPr>
                <w:rFonts w:ascii="Arial" w:hAnsi="Arial" w:cs="Arial"/>
              </w:rPr>
              <w:t xml:space="preserve">  </w:t>
            </w:r>
          </w:p>
        </w:tc>
        <w:tc>
          <w:tcPr>
            <w:tcW w:w="3323"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60836208"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Diabetes (if applicable)</w:t>
            </w:r>
          </w:p>
          <w:p w14:paraId="21387739"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 xml:space="preserve">Amount        __________ </w:t>
            </w:r>
          </w:p>
          <w:p w14:paraId="40BC928A" w14:textId="77777777" w:rsidR="006F2EFE" w:rsidRPr="00CE18D0" w:rsidRDefault="00000000">
            <w:pPr>
              <w:pStyle w:val="BodyA"/>
              <w:spacing w:after="0" w:line="240" w:lineRule="auto"/>
              <w:rPr>
                <w:rFonts w:ascii="Arial" w:hAnsi="Arial" w:cs="Arial"/>
              </w:rPr>
            </w:pPr>
            <w:r w:rsidRPr="00CE18D0">
              <w:rPr>
                <w:rFonts w:ascii="Arial" w:hAnsi="Arial" w:cs="Arial"/>
              </w:rPr>
              <w:t>Percentage ___________%</w:t>
            </w:r>
          </w:p>
        </w:tc>
        <w:tc>
          <w:tcPr>
            <w:tcW w:w="2647"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42AB2D18"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T1D (if applicable)</w:t>
            </w:r>
          </w:p>
          <w:p w14:paraId="138E650C"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 xml:space="preserve">Amount        __________ </w:t>
            </w:r>
          </w:p>
          <w:p w14:paraId="2EB2754E" w14:textId="77777777" w:rsidR="006F2EFE" w:rsidRPr="00CE18D0" w:rsidRDefault="00000000">
            <w:pPr>
              <w:pStyle w:val="BodyA"/>
              <w:spacing w:after="0" w:line="240" w:lineRule="auto"/>
              <w:rPr>
                <w:rFonts w:ascii="Arial" w:hAnsi="Arial" w:cs="Arial"/>
              </w:rPr>
            </w:pPr>
            <w:r w:rsidRPr="00CE18D0">
              <w:rPr>
                <w:rFonts w:ascii="Arial" w:hAnsi="Arial" w:cs="Arial"/>
              </w:rPr>
              <w:t>Percentage   __________%</w:t>
            </w:r>
          </w:p>
        </w:tc>
      </w:tr>
      <w:tr w:rsidR="006F2EFE" w:rsidRPr="00CE18D0" w14:paraId="07DE8FC7" w14:textId="77777777" w:rsidTr="00CE18D0">
        <w:trPr>
          <w:trHeight w:val="320"/>
        </w:trPr>
        <w:tc>
          <w:tcPr>
            <w:tcW w:w="3028" w:type="dxa"/>
            <w:gridSpan w:val="2"/>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90DFE3" w14:textId="77777777" w:rsidR="006F2EFE" w:rsidRPr="00CE18D0" w:rsidRDefault="00000000">
            <w:pPr>
              <w:pStyle w:val="BodyA"/>
              <w:spacing w:after="0" w:line="240" w:lineRule="auto"/>
              <w:rPr>
                <w:rFonts w:ascii="Arial" w:hAnsi="Arial" w:cs="Arial"/>
              </w:rPr>
            </w:pPr>
            <w:r w:rsidRPr="00CE18D0">
              <w:rPr>
                <w:rFonts w:ascii="Arial" w:hAnsi="Arial" w:cs="Arial"/>
              </w:rPr>
              <w:t>3.5. Does the country have a health financing or subsidized health care scheme?</w:t>
            </w:r>
          </w:p>
        </w:tc>
        <w:tc>
          <w:tcPr>
            <w:tcW w:w="10922" w:type="dxa"/>
            <w:gridSpan w:val="9"/>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998640"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 xml:space="preserve">No </w:t>
            </w:r>
            <w:r w:rsidRPr="00CE18D0">
              <w:rPr>
                <w:rFonts w:ascii="Arial" w:eastAsia="Arial Unicode MS" w:hAnsi="Arial" w:cs="Arial"/>
              </w:rPr>
              <w:t>🡪</w:t>
            </w:r>
            <w:r w:rsidRPr="00CE18D0">
              <w:rPr>
                <w:rFonts w:ascii="Arial" w:hAnsi="Arial" w:cs="Arial"/>
              </w:rPr>
              <w:t xml:space="preserve"> If “No” skip question 3.6</w:t>
            </w:r>
          </w:p>
        </w:tc>
      </w:tr>
      <w:tr w:rsidR="006F2EFE" w:rsidRPr="00CE18D0" w14:paraId="6B8F7704" w14:textId="77777777" w:rsidTr="00CE18D0">
        <w:trPr>
          <w:trHeight w:val="541"/>
        </w:trPr>
        <w:tc>
          <w:tcPr>
            <w:tcW w:w="3028" w:type="dxa"/>
            <w:gridSpan w:val="2"/>
            <w:vMerge/>
            <w:tcBorders>
              <w:top w:val="single" w:sz="4" w:space="0" w:color="auto"/>
              <w:left w:val="single" w:sz="4" w:space="0" w:color="auto"/>
              <w:bottom w:val="single" w:sz="4" w:space="0" w:color="auto"/>
              <w:right w:val="single" w:sz="4" w:space="0" w:color="auto"/>
            </w:tcBorders>
          </w:tcPr>
          <w:p w14:paraId="4B99056E" w14:textId="77777777" w:rsidR="006F2EFE" w:rsidRPr="00CE18D0" w:rsidRDefault="006F2EFE">
            <w:pPr>
              <w:rPr>
                <w:rFonts w:ascii="Arial" w:hAnsi="Arial" w:cs="Arial"/>
              </w:rPr>
            </w:pPr>
          </w:p>
        </w:tc>
        <w:tc>
          <w:tcPr>
            <w:tcW w:w="10922" w:type="dxa"/>
            <w:gridSpan w:val="9"/>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A5CCB3A" w14:textId="77777777" w:rsidR="006F2EFE" w:rsidRPr="00CE18D0" w:rsidRDefault="00000000">
            <w:pPr>
              <w:pStyle w:val="BodyA"/>
              <w:spacing w:after="0" w:line="240" w:lineRule="auto"/>
              <w:rPr>
                <w:rFonts w:ascii="Arial" w:hAnsi="Arial" w:cs="Arial"/>
              </w:rPr>
            </w:pPr>
            <w:r w:rsidRPr="00CE18D0">
              <w:rPr>
                <w:rFonts w:ascii="Arial" w:hAnsi="Arial" w:cs="Arial"/>
              </w:rPr>
              <w:t>If yes, please name the scheme and briefly describe it in not more than 2 sentences.</w:t>
            </w:r>
          </w:p>
        </w:tc>
      </w:tr>
      <w:tr w:rsidR="006F2EFE" w:rsidRPr="00CE18D0" w14:paraId="6BC0A28E" w14:textId="77777777" w:rsidTr="00CE18D0">
        <w:trPr>
          <w:trHeight w:val="1011"/>
        </w:trPr>
        <w:tc>
          <w:tcPr>
            <w:tcW w:w="302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82413A" w14:textId="77777777" w:rsidR="006F2EFE" w:rsidRPr="00CE18D0" w:rsidRDefault="00000000">
            <w:pPr>
              <w:pStyle w:val="BodyA"/>
              <w:spacing w:after="0" w:line="240" w:lineRule="auto"/>
              <w:rPr>
                <w:rFonts w:ascii="Arial" w:hAnsi="Arial" w:cs="Arial"/>
              </w:rPr>
            </w:pPr>
            <w:r w:rsidRPr="00CE18D0">
              <w:rPr>
                <w:rFonts w:ascii="Arial" w:hAnsi="Arial" w:cs="Arial"/>
              </w:rPr>
              <w:t>3.6.  Are the following included in the health financing or subsidized care scheme?</w:t>
            </w:r>
          </w:p>
        </w:tc>
        <w:tc>
          <w:tcPr>
            <w:tcW w:w="3171"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D81A21"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Diabetes screening and diagnosis</w:t>
            </w:r>
          </w:p>
          <w:p w14:paraId="458C8168"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1944" w:type="dxa"/>
            <w:gridSpan w:val="2"/>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4AB8F7BC"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Diabetes treatment at health facilities</w:t>
            </w:r>
          </w:p>
          <w:p w14:paraId="47CC6A9E"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1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DF3247"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Insulin for at home use</w:t>
            </w:r>
          </w:p>
          <w:p w14:paraId="0FE7AAEC"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23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046C2E"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Blood glucose monitors for at home use</w:t>
            </w:r>
          </w:p>
          <w:p w14:paraId="574795D4"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BB1FEF"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Test strips for at home use</w:t>
            </w:r>
          </w:p>
          <w:p w14:paraId="59DFBC91"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r>
      <w:tr w:rsidR="006F2EFE" w:rsidRPr="00CE18D0" w14:paraId="1EDACAC7" w14:textId="77777777" w:rsidTr="00CE18D0">
        <w:trPr>
          <w:trHeight w:val="231"/>
        </w:trPr>
        <w:tc>
          <w:tcPr>
            <w:tcW w:w="1395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E1E0"/>
            <w:tcMar>
              <w:top w:w="80" w:type="dxa"/>
              <w:left w:w="80" w:type="dxa"/>
              <w:bottom w:w="80" w:type="dxa"/>
              <w:right w:w="80" w:type="dxa"/>
            </w:tcMar>
          </w:tcPr>
          <w:p w14:paraId="6B294F5D" w14:textId="77777777" w:rsidR="006F2EFE" w:rsidRPr="00CE18D0" w:rsidRDefault="00000000">
            <w:pPr>
              <w:pStyle w:val="BodyA"/>
              <w:numPr>
                <w:ilvl w:val="0"/>
                <w:numId w:val="8"/>
              </w:numPr>
              <w:rPr>
                <w:rFonts w:ascii="Arial" w:hAnsi="Arial" w:cs="Arial"/>
                <w:b/>
                <w:bCs/>
              </w:rPr>
            </w:pPr>
            <w:r w:rsidRPr="00CE18D0">
              <w:rPr>
                <w:rFonts w:ascii="Arial" w:hAnsi="Arial" w:cs="Arial"/>
                <w:b/>
                <w:bCs/>
              </w:rPr>
              <w:t>Access to insulin, blood glucose monitoring and other supplies</w:t>
            </w:r>
          </w:p>
        </w:tc>
      </w:tr>
      <w:tr w:rsidR="006F2EFE" w:rsidRPr="00CE18D0" w14:paraId="7E6069C4" w14:textId="77777777" w:rsidTr="00CE18D0">
        <w:trPr>
          <w:trHeight w:val="1011"/>
        </w:trPr>
        <w:tc>
          <w:tcPr>
            <w:tcW w:w="1395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E1E0"/>
            <w:tcMar>
              <w:top w:w="80" w:type="dxa"/>
              <w:left w:w="80" w:type="dxa"/>
              <w:bottom w:w="80" w:type="dxa"/>
              <w:right w:w="80" w:type="dxa"/>
            </w:tcMar>
          </w:tcPr>
          <w:p w14:paraId="267CF4C3" w14:textId="77777777" w:rsidR="006F2EFE" w:rsidRPr="00CE18D0" w:rsidRDefault="00000000">
            <w:pPr>
              <w:pStyle w:val="BodyA"/>
              <w:spacing w:after="0" w:line="240" w:lineRule="auto"/>
              <w:rPr>
                <w:rFonts w:ascii="Arial" w:hAnsi="Arial" w:cs="Arial"/>
              </w:rPr>
            </w:pPr>
            <w:r w:rsidRPr="00CE18D0">
              <w:rPr>
                <w:rFonts w:ascii="Arial" w:hAnsi="Arial" w:cs="Arial"/>
                <w:i/>
                <w:iCs/>
              </w:rPr>
              <w:t>3.7 Please describe the situation with regards to procurement and availability of the following commodities. If government procures the commodity, please indicate whether it is procured for use in health facilities only, or for both facility and home patient use. Please indicate the quantity of each commodity that government procures and for insulin, if applicable, also indicate the type(s) of insulin. Indicate what percentage of the population needing the commodity is covered by government procurement</w:t>
            </w:r>
          </w:p>
        </w:tc>
      </w:tr>
      <w:tr w:rsidR="006F2EFE" w:rsidRPr="00CE18D0" w14:paraId="2C442650" w14:textId="77777777" w:rsidTr="00CE18D0">
        <w:trPr>
          <w:trHeight w:val="1271"/>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BB919A" w14:textId="77777777" w:rsidR="006F2EFE" w:rsidRPr="00CE18D0" w:rsidRDefault="00000000">
            <w:pPr>
              <w:pStyle w:val="BodyA"/>
              <w:spacing w:after="0" w:line="240" w:lineRule="auto"/>
              <w:rPr>
                <w:rFonts w:ascii="Arial" w:hAnsi="Arial" w:cs="Arial"/>
              </w:rPr>
            </w:pPr>
            <w:r w:rsidRPr="00CE18D0">
              <w:rPr>
                <w:rFonts w:ascii="Arial" w:hAnsi="Arial" w:cs="Arial"/>
                <w:b/>
                <w:bCs/>
              </w:rPr>
              <w:lastRenderedPageBreak/>
              <w:t>Commodity</w:t>
            </w:r>
          </w:p>
        </w:tc>
        <w:tc>
          <w:tcPr>
            <w:tcW w:w="2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CCF064" w14:textId="77777777" w:rsidR="006F2EFE" w:rsidRPr="00CE18D0" w:rsidRDefault="00000000">
            <w:pPr>
              <w:pStyle w:val="BodyA"/>
              <w:spacing w:after="0" w:line="240" w:lineRule="auto"/>
              <w:rPr>
                <w:rFonts w:ascii="Arial" w:hAnsi="Arial" w:cs="Arial"/>
              </w:rPr>
            </w:pPr>
            <w:r w:rsidRPr="00CE18D0">
              <w:rPr>
                <w:rFonts w:ascii="Arial" w:hAnsi="Arial" w:cs="Arial"/>
                <w:b/>
                <w:bCs/>
              </w:rPr>
              <w:t>Included in Essential Medicines/Diagnostics List?</w:t>
            </w:r>
          </w:p>
        </w:tc>
        <w:tc>
          <w:tcPr>
            <w:tcW w:w="3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0A6534" w14:textId="77777777" w:rsidR="006F2EFE" w:rsidRPr="00CE18D0" w:rsidRDefault="00000000">
            <w:pPr>
              <w:pStyle w:val="BodyA"/>
              <w:spacing w:after="0" w:line="240" w:lineRule="auto"/>
              <w:rPr>
                <w:rFonts w:ascii="Arial" w:hAnsi="Arial" w:cs="Arial"/>
              </w:rPr>
            </w:pPr>
            <w:r w:rsidRPr="00CE18D0">
              <w:rPr>
                <w:rFonts w:ascii="Arial" w:hAnsi="Arial" w:cs="Arial"/>
                <w:b/>
                <w:bCs/>
              </w:rPr>
              <w:t>Government Procurement</w:t>
            </w:r>
          </w:p>
        </w:tc>
        <w:tc>
          <w:tcPr>
            <w:tcW w:w="18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F3DA01" w14:textId="77777777" w:rsidR="006F2EFE" w:rsidRPr="00CE18D0" w:rsidRDefault="00000000">
            <w:pPr>
              <w:pStyle w:val="BodyA"/>
              <w:spacing w:after="0" w:line="240" w:lineRule="auto"/>
              <w:rPr>
                <w:rFonts w:ascii="Arial" w:hAnsi="Arial" w:cs="Arial"/>
              </w:rPr>
            </w:pPr>
            <w:r w:rsidRPr="00CE18D0">
              <w:rPr>
                <w:rFonts w:ascii="Arial" w:hAnsi="Arial" w:cs="Arial"/>
                <w:b/>
                <w:bCs/>
              </w:rPr>
              <w:t>Quantity</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FE63E3" w14:textId="77777777" w:rsidR="006F2EFE" w:rsidRPr="00CE18D0" w:rsidRDefault="00000000">
            <w:pPr>
              <w:pStyle w:val="BodyA"/>
              <w:spacing w:after="0" w:line="240" w:lineRule="auto"/>
              <w:rPr>
                <w:rFonts w:ascii="Arial" w:hAnsi="Arial" w:cs="Arial"/>
              </w:rPr>
            </w:pPr>
            <w:r w:rsidRPr="00CE18D0">
              <w:rPr>
                <w:rFonts w:ascii="Arial" w:hAnsi="Arial" w:cs="Arial"/>
                <w:b/>
                <w:bCs/>
              </w:rPr>
              <w:t>Unit</w:t>
            </w:r>
          </w:p>
        </w:tc>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608600" w14:textId="77777777" w:rsidR="006F2EFE" w:rsidRPr="00CE18D0" w:rsidRDefault="0F40B968" w:rsidP="0F40B968">
            <w:pPr>
              <w:pStyle w:val="BodyA"/>
              <w:spacing w:after="0" w:line="240" w:lineRule="auto"/>
              <w:rPr>
                <w:rFonts w:ascii="Arial" w:eastAsia="Calibri" w:hAnsi="Arial" w:cs="Arial"/>
                <w:b/>
                <w:bCs/>
              </w:rPr>
            </w:pPr>
            <w:r w:rsidRPr="00CE18D0">
              <w:rPr>
                <w:rFonts w:ascii="Arial" w:hAnsi="Arial" w:cs="Arial"/>
                <w:b/>
                <w:bCs/>
              </w:rPr>
              <w:t xml:space="preserve">Coverage </w:t>
            </w:r>
            <w:proofErr w:type="gramStart"/>
            <w:r w:rsidRPr="00CE18D0">
              <w:rPr>
                <w:rFonts w:ascii="Arial" w:hAnsi="Arial" w:cs="Arial"/>
                <w:b/>
                <w:bCs/>
              </w:rPr>
              <w:t>estimate</w:t>
            </w:r>
            <w:proofErr w:type="gramEnd"/>
            <w:r w:rsidRPr="00CE18D0">
              <w:rPr>
                <w:rFonts w:ascii="Arial" w:hAnsi="Arial" w:cs="Arial"/>
                <w:b/>
                <w:bCs/>
              </w:rPr>
              <w:t xml:space="preserve"> </w:t>
            </w:r>
          </w:p>
          <w:p w14:paraId="341CDC0E" w14:textId="77777777" w:rsidR="006F2EFE" w:rsidRPr="00CE18D0" w:rsidRDefault="0F40B968" w:rsidP="0F40B968">
            <w:pPr>
              <w:pStyle w:val="BodyA"/>
              <w:spacing w:after="0" w:line="240" w:lineRule="auto"/>
              <w:rPr>
                <w:rFonts w:ascii="Arial" w:hAnsi="Arial" w:cs="Arial"/>
              </w:rPr>
            </w:pPr>
            <w:r w:rsidRPr="00CE18D0">
              <w:rPr>
                <w:rFonts w:ascii="Arial" w:hAnsi="Arial" w:cs="Arial"/>
              </w:rPr>
              <w:t xml:space="preserve">(percentage of the population needing the </w:t>
            </w:r>
            <w:proofErr w:type="gramStart"/>
            <w:r w:rsidRPr="00CE18D0">
              <w:rPr>
                <w:rFonts w:ascii="Arial" w:hAnsi="Arial" w:cs="Arial"/>
              </w:rPr>
              <w:t>commodity</w:t>
            </w:r>
            <w:proofErr w:type="gramEnd"/>
            <w:r w:rsidRPr="00CE18D0">
              <w:rPr>
                <w:rFonts w:ascii="Arial" w:hAnsi="Arial" w:cs="Arial"/>
              </w:rPr>
              <w:t xml:space="preserve"> that are covered by government procurement)</w:t>
            </w:r>
          </w:p>
        </w:tc>
      </w:tr>
      <w:tr w:rsidR="006F2EFE" w:rsidRPr="00CE18D0" w14:paraId="6D4CB9F3" w14:textId="77777777" w:rsidTr="00CE18D0">
        <w:trPr>
          <w:trHeight w:val="1011"/>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E31B97" w14:textId="77777777" w:rsidR="006F2EFE" w:rsidRPr="00CE18D0" w:rsidRDefault="00000000">
            <w:pPr>
              <w:pStyle w:val="BodyA"/>
              <w:spacing w:after="0" w:line="240" w:lineRule="auto"/>
              <w:rPr>
                <w:rFonts w:ascii="Arial" w:hAnsi="Arial" w:cs="Arial"/>
              </w:rPr>
            </w:pPr>
            <w:r w:rsidRPr="00CE18D0">
              <w:rPr>
                <w:rFonts w:ascii="Arial" w:hAnsi="Arial" w:cs="Arial"/>
              </w:rPr>
              <w:t>Insulin</w:t>
            </w:r>
          </w:p>
        </w:tc>
        <w:tc>
          <w:tcPr>
            <w:tcW w:w="2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22C200"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3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8E3676"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Facility </w:t>
            </w:r>
            <w:proofErr w:type="gramStart"/>
            <w:r w:rsidRPr="00CE18D0">
              <w:rPr>
                <w:rFonts w:ascii="Arial" w:hAnsi="Arial" w:cs="Arial"/>
              </w:rPr>
              <w:t xml:space="preserve">use  </w:t>
            </w:r>
            <w:r w:rsidRPr="00CE18D0">
              <w:rPr>
                <w:rFonts w:ascii="Segoe UI Symbol" w:eastAsia="MS Gothic" w:hAnsi="Segoe UI Symbol" w:cs="Segoe UI Symbol"/>
              </w:rPr>
              <w:t>☐</w:t>
            </w:r>
            <w:proofErr w:type="gramEnd"/>
            <w:r w:rsidRPr="00CE18D0">
              <w:rPr>
                <w:rFonts w:ascii="Arial" w:hAnsi="Arial" w:cs="Arial"/>
              </w:rPr>
              <w:t xml:space="preserve">Home use   </w:t>
            </w:r>
            <w:r w:rsidRPr="00CE18D0">
              <w:rPr>
                <w:rFonts w:ascii="Segoe UI Symbol" w:eastAsia="MS Gothic" w:hAnsi="Segoe UI Symbol" w:cs="Segoe UI Symbol"/>
              </w:rPr>
              <w:t>☐</w:t>
            </w:r>
            <w:r w:rsidRPr="00CE18D0">
              <w:rPr>
                <w:rFonts w:ascii="Arial" w:hAnsi="Arial" w:cs="Arial"/>
              </w:rPr>
              <w:t>No</w:t>
            </w:r>
          </w:p>
        </w:tc>
        <w:tc>
          <w:tcPr>
            <w:tcW w:w="18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D6B04F"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 xml:space="preserve"> </w:t>
            </w:r>
          </w:p>
          <w:p w14:paraId="2DAAA5F4" w14:textId="77777777" w:rsidR="006F2EFE" w:rsidRPr="00CE18D0" w:rsidRDefault="0F40B968" w:rsidP="0F40B968">
            <w:pPr>
              <w:pStyle w:val="BodyA"/>
              <w:spacing w:after="0" w:line="240" w:lineRule="auto"/>
              <w:rPr>
                <w:rFonts w:ascii="Arial" w:hAnsi="Arial" w:cs="Arial"/>
              </w:rPr>
            </w:pPr>
            <w:r w:rsidRPr="00CE18D0">
              <w:rPr>
                <w:rFonts w:ascii="Arial" w:hAnsi="Arial" w:cs="Arial"/>
                <w:i/>
                <w:iCs/>
              </w:rPr>
              <w:t>(please also indicate type of insulin)</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99C43A" w14:textId="77777777" w:rsidR="006F2EFE" w:rsidRPr="00CE18D0" w:rsidRDefault="006F2EFE">
            <w:pPr>
              <w:rPr>
                <w:rFonts w:ascii="Arial" w:hAnsi="Arial" w:cs="Arial"/>
              </w:rPr>
            </w:pPr>
          </w:p>
        </w:tc>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DBEF00" w14:textId="77777777" w:rsidR="006F2EFE" w:rsidRPr="00CE18D0" w:rsidRDefault="006F2EFE">
            <w:pPr>
              <w:rPr>
                <w:rFonts w:ascii="Arial" w:hAnsi="Arial" w:cs="Arial"/>
              </w:rPr>
            </w:pPr>
          </w:p>
        </w:tc>
      </w:tr>
      <w:tr w:rsidR="006F2EFE" w:rsidRPr="00CE18D0" w14:paraId="049A352B" w14:textId="77777777" w:rsidTr="00CE18D0">
        <w:trPr>
          <w:trHeight w:val="580"/>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7882B3" w14:textId="77777777" w:rsidR="006F2EFE" w:rsidRPr="00CE18D0" w:rsidRDefault="00000000">
            <w:pPr>
              <w:pStyle w:val="BodyA"/>
              <w:spacing w:after="0" w:line="240" w:lineRule="auto"/>
              <w:rPr>
                <w:rFonts w:ascii="Arial" w:hAnsi="Arial" w:cs="Arial"/>
              </w:rPr>
            </w:pPr>
            <w:r w:rsidRPr="00CE18D0">
              <w:rPr>
                <w:rFonts w:ascii="Arial" w:hAnsi="Arial" w:cs="Arial"/>
              </w:rPr>
              <w:t>Glucose monitors</w:t>
            </w:r>
          </w:p>
        </w:tc>
        <w:tc>
          <w:tcPr>
            <w:tcW w:w="2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7938C9"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3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0EFA3A"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Facility </w:t>
            </w:r>
            <w:proofErr w:type="gramStart"/>
            <w:r w:rsidRPr="00CE18D0">
              <w:rPr>
                <w:rFonts w:ascii="Arial" w:hAnsi="Arial" w:cs="Arial"/>
              </w:rPr>
              <w:t xml:space="preserve">use  </w:t>
            </w:r>
            <w:r w:rsidRPr="00CE18D0">
              <w:rPr>
                <w:rFonts w:ascii="Segoe UI Symbol" w:eastAsia="MS Gothic" w:hAnsi="Segoe UI Symbol" w:cs="Segoe UI Symbol"/>
              </w:rPr>
              <w:t>☐</w:t>
            </w:r>
            <w:proofErr w:type="gramEnd"/>
            <w:r w:rsidRPr="00CE18D0">
              <w:rPr>
                <w:rFonts w:ascii="Arial" w:hAnsi="Arial" w:cs="Arial"/>
              </w:rPr>
              <w:t xml:space="preserve">Home use   </w:t>
            </w:r>
            <w:r w:rsidRPr="00CE18D0">
              <w:rPr>
                <w:rFonts w:ascii="Segoe UI Symbol" w:eastAsia="MS Gothic" w:hAnsi="Segoe UI Symbol" w:cs="Segoe UI Symbol"/>
              </w:rPr>
              <w:t>☐</w:t>
            </w:r>
            <w:r w:rsidRPr="00CE18D0">
              <w:rPr>
                <w:rFonts w:ascii="Arial" w:hAnsi="Arial" w:cs="Arial"/>
              </w:rPr>
              <w:t>No</w:t>
            </w:r>
          </w:p>
        </w:tc>
        <w:tc>
          <w:tcPr>
            <w:tcW w:w="18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61D779" w14:textId="77777777" w:rsidR="006F2EFE" w:rsidRPr="00CE18D0" w:rsidRDefault="006F2EFE">
            <w:pPr>
              <w:rPr>
                <w:rFonts w:ascii="Arial" w:hAnsi="Arial" w:cs="Arial"/>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F2D8B6" w14:textId="77777777" w:rsidR="006F2EFE" w:rsidRPr="00CE18D0" w:rsidRDefault="006F2EFE">
            <w:pPr>
              <w:rPr>
                <w:rFonts w:ascii="Arial" w:hAnsi="Arial" w:cs="Arial"/>
              </w:rPr>
            </w:pPr>
          </w:p>
        </w:tc>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B78278" w14:textId="77777777" w:rsidR="006F2EFE" w:rsidRPr="00CE18D0" w:rsidRDefault="006F2EFE">
            <w:pPr>
              <w:rPr>
                <w:rFonts w:ascii="Arial" w:hAnsi="Arial" w:cs="Arial"/>
              </w:rPr>
            </w:pPr>
          </w:p>
        </w:tc>
      </w:tr>
      <w:tr w:rsidR="006F2EFE" w:rsidRPr="00CE18D0" w14:paraId="55AEB61F" w14:textId="77777777" w:rsidTr="00CE18D0">
        <w:trPr>
          <w:trHeight w:val="325"/>
        </w:trPr>
        <w:tc>
          <w:tcPr>
            <w:tcW w:w="2172"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3CFBE975" w14:textId="77777777" w:rsidR="006F2EFE" w:rsidRPr="00CE18D0" w:rsidRDefault="00000000">
            <w:pPr>
              <w:pStyle w:val="BodyA"/>
              <w:spacing w:after="0" w:line="240" w:lineRule="auto"/>
              <w:rPr>
                <w:rFonts w:ascii="Arial" w:hAnsi="Arial" w:cs="Arial"/>
              </w:rPr>
            </w:pPr>
            <w:r w:rsidRPr="00CE18D0">
              <w:rPr>
                <w:rFonts w:ascii="Arial" w:hAnsi="Arial" w:cs="Arial"/>
              </w:rPr>
              <w:t>Test strips</w:t>
            </w:r>
          </w:p>
        </w:tc>
        <w:tc>
          <w:tcPr>
            <w:tcW w:w="2379"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3374B93D"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3429"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1EC9F8F3"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Facility </w:t>
            </w:r>
            <w:proofErr w:type="gramStart"/>
            <w:r w:rsidRPr="00CE18D0">
              <w:rPr>
                <w:rFonts w:ascii="Arial" w:hAnsi="Arial" w:cs="Arial"/>
              </w:rPr>
              <w:t xml:space="preserve">use  </w:t>
            </w:r>
            <w:r w:rsidRPr="00CE18D0">
              <w:rPr>
                <w:rFonts w:ascii="Segoe UI Symbol" w:eastAsia="MS Gothic" w:hAnsi="Segoe UI Symbol" w:cs="Segoe UI Symbol"/>
              </w:rPr>
              <w:t>☐</w:t>
            </w:r>
            <w:proofErr w:type="gramEnd"/>
            <w:r w:rsidRPr="00CE18D0">
              <w:rPr>
                <w:rFonts w:ascii="Arial" w:hAnsi="Arial" w:cs="Arial"/>
              </w:rPr>
              <w:t xml:space="preserve">Home use   </w:t>
            </w:r>
            <w:r w:rsidRPr="00CE18D0">
              <w:rPr>
                <w:rFonts w:ascii="Segoe UI Symbol" w:eastAsia="MS Gothic" w:hAnsi="Segoe UI Symbol" w:cs="Segoe UI Symbol"/>
              </w:rPr>
              <w:t>☐</w:t>
            </w:r>
            <w:r w:rsidRPr="00CE18D0">
              <w:rPr>
                <w:rFonts w:ascii="Arial" w:hAnsi="Arial" w:cs="Arial"/>
              </w:rPr>
              <w:t>No</w:t>
            </w:r>
          </w:p>
        </w:tc>
        <w:tc>
          <w:tcPr>
            <w:tcW w:w="1806"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1FC39945" w14:textId="77777777" w:rsidR="006F2EFE" w:rsidRPr="00CE18D0" w:rsidRDefault="006F2EFE">
            <w:pPr>
              <w:rPr>
                <w:rFonts w:ascii="Arial" w:hAnsi="Arial" w:cs="Arial"/>
              </w:rPr>
            </w:pPr>
          </w:p>
        </w:tc>
        <w:tc>
          <w:tcPr>
            <w:tcW w:w="1517"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0562CB0E" w14:textId="77777777" w:rsidR="006F2EFE" w:rsidRPr="00CE18D0" w:rsidRDefault="006F2EFE">
            <w:pPr>
              <w:rPr>
                <w:rFonts w:ascii="Arial" w:hAnsi="Arial" w:cs="Arial"/>
              </w:rPr>
            </w:pPr>
          </w:p>
        </w:tc>
        <w:tc>
          <w:tcPr>
            <w:tcW w:w="2647"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34CE0A41" w14:textId="77777777" w:rsidR="006F2EFE" w:rsidRPr="00CE18D0" w:rsidRDefault="006F2EFE">
            <w:pPr>
              <w:rPr>
                <w:rFonts w:ascii="Arial" w:hAnsi="Arial" w:cs="Arial"/>
              </w:rPr>
            </w:pPr>
          </w:p>
        </w:tc>
      </w:tr>
      <w:tr w:rsidR="006F2EFE" w:rsidRPr="00CE18D0" w14:paraId="764234D9" w14:textId="77777777" w:rsidTr="00CE18D0">
        <w:trPr>
          <w:trHeight w:val="226"/>
        </w:trPr>
        <w:tc>
          <w:tcPr>
            <w:tcW w:w="13950" w:type="dxa"/>
            <w:gridSpan w:val="11"/>
            <w:tcBorders>
              <w:top w:val="single" w:sz="4" w:space="0" w:color="auto"/>
              <w:left w:val="single" w:sz="4" w:space="0" w:color="auto"/>
              <w:bottom w:val="single" w:sz="4" w:space="0" w:color="auto"/>
              <w:right w:val="single" w:sz="4" w:space="0" w:color="auto"/>
            </w:tcBorders>
            <w:shd w:val="clear" w:color="auto" w:fill="DFE1E0"/>
            <w:tcMar>
              <w:top w:w="80" w:type="dxa"/>
              <w:left w:w="80" w:type="dxa"/>
              <w:bottom w:w="80" w:type="dxa"/>
              <w:right w:w="80" w:type="dxa"/>
            </w:tcMar>
          </w:tcPr>
          <w:p w14:paraId="61C417E7" w14:textId="77777777" w:rsidR="006F2EFE" w:rsidRPr="00CE18D0" w:rsidRDefault="00000000">
            <w:pPr>
              <w:pStyle w:val="BodyA"/>
              <w:numPr>
                <w:ilvl w:val="0"/>
                <w:numId w:val="10"/>
              </w:numPr>
              <w:rPr>
                <w:rFonts w:ascii="Arial" w:hAnsi="Arial" w:cs="Arial"/>
                <w:b/>
                <w:bCs/>
              </w:rPr>
            </w:pPr>
            <w:r w:rsidRPr="00CE18D0">
              <w:rPr>
                <w:rFonts w:ascii="Arial" w:hAnsi="Arial" w:cs="Arial"/>
                <w:b/>
                <w:bCs/>
              </w:rPr>
              <w:t>T1D service delivery</w:t>
            </w:r>
          </w:p>
        </w:tc>
      </w:tr>
      <w:tr w:rsidR="006F2EFE" w:rsidRPr="00CE18D0" w14:paraId="27F95A61" w14:textId="77777777" w:rsidTr="00CE18D0">
        <w:trPr>
          <w:trHeight w:val="231"/>
        </w:trPr>
        <w:tc>
          <w:tcPr>
            <w:tcW w:w="13950" w:type="dxa"/>
            <w:gridSpan w:val="11"/>
            <w:tcBorders>
              <w:top w:val="single" w:sz="4" w:space="0" w:color="auto"/>
              <w:left w:val="single" w:sz="4" w:space="0" w:color="auto"/>
              <w:bottom w:val="single" w:sz="4" w:space="0" w:color="auto"/>
              <w:right w:val="single" w:sz="4" w:space="0" w:color="auto"/>
            </w:tcBorders>
            <w:shd w:val="clear" w:color="auto" w:fill="DFE1E0"/>
            <w:tcMar>
              <w:top w:w="80" w:type="dxa"/>
              <w:left w:w="80" w:type="dxa"/>
              <w:bottom w:w="80" w:type="dxa"/>
              <w:right w:w="80" w:type="dxa"/>
            </w:tcMar>
          </w:tcPr>
          <w:p w14:paraId="07850553" w14:textId="77777777" w:rsidR="006F2EFE" w:rsidRPr="00CE18D0" w:rsidRDefault="00000000">
            <w:pPr>
              <w:pStyle w:val="BodyA"/>
              <w:spacing w:after="0" w:line="240" w:lineRule="auto"/>
              <w:rPr>
                <w:rFonts w:ascii="Arial" w:hAnsi="Arial" w:cs="Arial"/>
              </w:rPr>
            </w:pPr>
            <w:r w:rsidRPr="00CE18D0">
              <w:rPr>
                <w:rFonts w:ascii="Arial" w:hAnsi="Arial" w:cs="Arial"/>
                <w:i/>
                <w:iCs/>
              </w:rPr>
              <w:t xml:space="preserve">Please describe the T1D service delivery context </w:t>
            </w:r>
          </w:p>
        </w:tc>
      </w:tr>
      <w:tr w:rsidR="006F2EFE" w:rsidRPr="00CE18D0" w14:paraId="6C0461EC" w14:textId="77777777" w:rsidTr="00CE18D0">
        <w:trPr>
          <w:trHeight w:val="1531"/>
        </w:trPr>
        <w:tc>
          <w:tcPr>
            <w:tcW w:w="302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6618D9" w14:textId="77777777" w:rsidR="006F2EFE" w:rsidRPr="00CE18D0" w:rsidRDefault="00000000">
            <w:pPr>
              <w:pStyle w:val="BodyA"/>
              <w:spacing w:after="0" w:line="240" w:lineRule="auto"/>
              <w:rPr>
                <w:rFonts w:ascii="Arial" w:hAnsi="Arial" w:cs="Arial"/>
              </w:rPr>
            </w:pPr>
            <w:r w:rsidRPr="00CE18D0">
              <w:rPr>
                <w:rFonts w:ascii="Arial" w:hAnsi="Arial" w:cs="Arial"/>
              </w:rPr>
              <w:t xml:space="preserve">3.8 At what level of the health system are people living with T1D diagnosed, stabilized, initiated on treatment and managed? </w:t>
            </w:r>
            <w:r w:rsidRPr="00CE18D0">
              <w:rPr>
                <w:rFonts w:ascii="Arial" w:hAnsi="Arial" w:cs="Arial"/>
                <w:i/>
                <w:iCs/>
              </w:rPr>
              <w:t>(max 150 words)</w:t>
            </w:r>
          </w:p>
        </w:tc>
        <w:tc>
          <w:tcPr>
            <w:tcW w:w="10922" w:type="dxa"/>
            <w:gridSpan w:val="9"/>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2EBF3C5" w14:textId="77777777" w:rsidR="006F2EFE" w:rsidRPr="00CE18D0" w:rsidRDefault="006F2EFE">
            <w:pPr>
              <w:rPr>
                <w:rFonts w:ascii="Arial" w:hAnsi="Arial" w:cs="Arial"/>
              </w:rPr>
            </w:pPr>
          </w:p>
        </w:tc>
      </w:tr>
      <w:tr w:rsidR="006F2EFE" w:rsidRPr="00CE18D0" w14:paraId="3A0206FA" w14:textId="77777777" w:rsidTr="00CE18D0">
        <w:trPr>
          <w:trHeight w:val="580"/>
        </w:trPr>
        <w:tc>
          <w:tcPr>
            <w:tcW w:w="3028" w:type="dxa"/>
            <w:gridSpan w:val="2"/>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C0AC18" w14:textId="77777777" w:rsidR="006F2EFE" w:rsidRPr="00CE18D0" w:rsidRDefault="00000000">
            <w:pPr>
              <w:pStyle w:val="BodyA"/>
              <w:spacing w:after="0" w:line="240" w:lineRule="auto"/>
              <w:rPr>
                <w:rFonts w:ascii="Arial" w:hAnsi="Arial" w:cs="Arial"/>
              </w:rPr>
            </w:pPr>
            <w:r w:rsidRPr="00CE18D0">
              <w:rPr>
                <w:rFonts w:ascii="Arial" w:hAnsi="Arial" w:cs="Arial"/>
              </w:rPr>
              <w:t xml:space="preserve">3.9 Are </w:t>
            </w:r>
            <w:proofErr w:type="gramStart"/>
            <w:r w:rsidRPr="00CE18D0">
              <w:rPr>
                <w:rFonts w:ascii="Arial" w:hAnsi="Arial" w:cs="Arial"/>
              </w:rPr>
              <w:t>there</w:t>
            </w:r>
            <w:proofErr w:type="gramEnd"/>
            <w:r w:rsidRPr="00CE18D0">
              <w:rPr>
                <w:rFonts w:ascii="Arial" w:hAnsi="Arial" w:cs="Arial"/>
              </w:rPr>
              <w:t xml:space="preserve"> evidence-based national guidelines/ protocols/standards for the management of diabetes?</w:t>
            </w:r>
          </w:p>
        </w:tc>
        <w:tc>
          <w:tcPr>
            <w:tcW w:w="6281" w:type="dxa"/>
            <w:gridSpan w:val="5"/>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3864AD8"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Diabetes</w:t>
            </w:r>
          </w:p>
          <w:p w14:paraId="5B618E8B"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4641"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69753D" w14:textId="77777777" w:rsidR="006F2EFE" w:rsidRPr="00CE18D0" w:rsidRDefault="00000000">
            <w:pPr>
              <w:pStyle w:val="BodyA"/>
              <w:spacing w:after="0" w:line="240" w:lineRule="auto"/>
              <w:rPr>
                <w:rFonts w:ascii="Arial" w:eastAsia="Calibri" w:hAnsi="Arial" w:cs="Arial"/>
              </w:rPr>
            </w:pPr>
            <w:r w:rsidRPr="00CE18D0">
              <w:rPr>
                <w:rFonts w:ascii="Arial" w:hAnsi="Arial" w:cs="Arial"/>
              </w:rPr>
              <w:t>If yes, does it include T1D</w:t>
            </w:r>
          </w:p>
          <w:p w14:paraId="0FA56825"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r>
      <w:tr w:rsidR="006F2EFE" w:rsidRPr="00CE18D0" w14:paraId="7E0B3629" w14:textId="77777777" w:rsidTr="00CE18D0">
        <w:trPr>
          <w:trHeight w:val="491"/>
        </w:trPr>
        <w:tc>
          <w:tcPr>
            <w:tcW w:w="3028" w:type="dxa"/>
            <w:gridSpan w:val="2"/>
            <w:vMerge/>
            <w:tcBorders>
              <w:top w:val="single" w:sz="4" w:space="0" w:color="auto"/>
              <w:left w:val="single" w:sz="4" w:space="0" w:color="auto"/>
              <w:bottom w:val="single" w:sz="4" w:space="0" w:color="auto"/>
              <w:right w:val="single" w:sz="4" w:space="0" w:color="auto"/>
            </w:tcBorders>
          </w:tcPr>
          <w:p w14:paraId="6D98A12B" w14:textId="77777777" w:rsidR="006F2EFE" w:rsidRPr="00CE18D0" w:rsidRDefault="006F2EFE">
            <w:pPr>
              <w:rPr>
                <w:rFonts w:ascii="Arial" w:hAnsi="Arial" w:cs="Arial"/>
              </w:rPr>
            </w:pPr>
          </w:p>
        </w:tc>
        <w:tc>
          <w:tcPr>
            <w:tcW w:w="10922" w:type="dxa"/>
            <w:gridSpan w:val="9"/>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0C188B6" w14:textId="77777777" w:rsidR="006F2EFE" w:rsidRPr="00CE18D0" w:rsidRDefault="00000000">
            <w:pPr>
              <w:pStyle w:val="BodyA"/>
              <w:spacing w:after="0" w:line="240" w:lineRule="auto"/>
              <w:rPr>
                <w:rFonts w:ascii="Arial" w:hAnsi="Arial" w:cs="Arial"/>
              </w:rPr>
            </w:pPr>
            <w:r w:rsidRPr="00CE18D0">
              <w:rPr>
                <w:rFonts w:ascii="Arial" w:hAnsi="Arial" w:cs="Arial"/>
              </w:rPr>
              <w:t>If yes, name the guidelines and share link if available online:</w:t>
            </w:r>
          </w:p>
        </w:tc>
      </w:tr>
      <w:tr w:rsidR="006F2EFE" w:rsidRPr="00CE18D0" w14:paraId="7CAD479A" w14:textId="77777777" w:rsidTr="00CE18D0">
        <w:trPr>
          <w:trHeight w:val="231"/>
        </w:trPr>
        <w:tc>
          <w:tcPr>
            <w:tcW w:w="13950" w:type="dxa"/>
            <w:gridSpan w:val="11"/>
            <w:tcBorders>
              <w:top w:val="single" w:sz="4" w:space="0" w:color="auto"/>
              <w:left w:val="single" w:sz="4" w:space="0" w:color="auto"/>
              <w:bottom w:val="single" w:sz="4" w:space="0" w:color="auto"/>
              <w:right w:val="single" w:sz="4" w:space="0" w:color="auto"/>
            </w:tcBorders>
            <w:shd w:val="clear" w:color="auto" w:fill="DFE1E0"/>
            <w:tcMar>
              <w:top w:w="80" w:type="dxa"/>
              <w:left w:w="80" w:type="dxa"/>
              <w:bottom w:w="80" w:type="dxa"/>
              <w:right w:w="80" w:type="dxa"/>
            </w:tcMar>
          </w:tcPr>
          <w:p w14:paraId="305DB4D3" w14:textId="77777777" w:rsidR="006F2EFE" w:rsidRPr="00CE18D0" w:rsidRDefault="00000000">
            <w:pPr>
              <w:pStyle w:val="BodyA"/>
              <w:numPr>
                <w:ilvl w:val="0"/>
                <w:numId w:val="12"/>
              </w:numPr>
              <w:rPr>
                <w:rFonts w:ascii="Arial" w:hAnsi="Arial" w:cs="Arial"/>
                <w:b/>
                <w:bCs/>
              </w:rPr>
            </w:pPr>
            <w:r w:rsidRPr="00CE18D0">
              <w:rPr>
                <w:rFonts w:ascii="Arial" w:hAnsi="Arial" w:cs="Arial"/>
                <w:b/>
                <w:bCs/>
              </w:rPr>
              <w:lastRenderedPageBreak/>
              <w:t>Access to and role of T1D community/peer support</w:t>
            </w:r>
          </w:p>
        </w:tc>
      </w:tr>
      <w:tr w:rsidR="006F2EFE" w:rsidRPr="00CE18D0" w14:paraId="68A9ED3A" w14:textId="77777777" w:rsidTr="00CE18D0">
        <w:trPr>
          <w:trHeight w:val="231"/>
        </w:trPr>
        <w:tc>
          <w:tcPr>
            <w:tcW w:w="13950" w:type="dxa"/>
            <w:gridSpan w:val="11"/>
            <w:tcBorders>
              <w:top w:val="single" w:sz="4" w:space="0" w:color="auto"/>
              <w:left w:val="single" w:sz="4" w:space="0" w:color="auto"/>
              <w:bottom w:val="single" w:sz="4" w:space="0" w:color="auto"/>
              <w:right w:val="single" w:sz="4" w:space="0" w:color="auto"/>
            </w:tcBorders>
            <w:shd w:val="clear" w:color="auto" w:fill="DFE1E0"/>
            <w:tcMar>
              <w:top w:w="80" w:type="dxa"/>
              <w:left w:w="80" w:type="dxa"/>
              <w:bottom w:w="80" w:type="dxa"/>
              <w:right w:w="80" w:type="dxa"/>
            </w:tcMar>
          </w:tcPr>
          <w:p w14:paraId="17BAAE7F" w14:textId="77777777" w:rsidR="006F2EFE" w:rsidRPr="00CE18D0" w:rsidRDefault="00000000">
            <w:pPr>
              <w:pStyle w:val="BodyA"/>
              <w:spacing w:after="0" w:line="240" w:lineRule="auto"/>
              <w:rPr>
                <w:rFonts w:ascii="Arial" w:hAnsi="Arial" w:cs="Arial"/>
              </w:rPr>
            </w:pPr>
            <w:r w:rsidRPr="00CE18D0">
              <w:rPr>
                <w:rFonts w:ascii="Arial" w:hAnsi="Arial" w:cs="Arial"/>
                <w:i/>
                <w:iCs/>
              </w:rPr>
              <w:t>Please provide context around access to T1D community /peer support and community awareness around T1D.</w:t>
            </w:r>
          </w:p>
        </w:tc>
      </w:tr>
      <w:tr w:rsidR="006F2EFE" w:rsidRPr="00CE18D0" w14:paraId="4A029664" w14:textId="77777777" w:rsidTr="00CE18D0">
        <w:trPr>
          <w:trHeight w:val="1791"/>
        </w:trPr>
        <w:tc>
          <w:tcPr>
            <w:tcW w:w="3028" w:type="dxa"/>
            <w:gridSpan w:val="2"/>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BD0AAA" w14:textId="77777777" w:rsidR="006F2EFE" w:rsidRPr="00CE18D0" w:rsidRDefault="00000000">
            <w:pPr>
              <w:pStyle w:val="BodyA"/>
              <w:spacing w:after="0" w:line="240" w:lineRule="auto"/>
              <w:rPr>
                <w:rFonts w:ascii="Arial" w:hAnsi="Arial" w:cs="Arial"/>
              </w:rPr>
            </w:pPr>
            <w:r w:rsidRPr="00CE18D0">
              <w:rPr>
                <w:rFonts w:ascii="Arial" w:hAnsi="Arial" w:cs="Arial"/>
              </w:rPr>
              <w:t xml:space="preserve">3.10 Describe access to T1D community/peer support and any existing awareness or advocacy efforts, including coverage and geographic variation where relevant </w:t>
            </w:r>
            <w:r w:rsidRPr="00CE18D0">
              <w:rPr>
                <w:rFonts w:ascii="Arial" w:hAnsi="Arial" w:cs="Arial"/>
                <w:i/>
                <w:iCs/>
              </w:rPr>
              <w:t>(max 200 words)</w:t>
            </w:r>
          </w:p>
        </w:tc>
        <w:tc>
          <w:tcPr>
            <w:tcW w:w="10922" w:type="dxa"/>
            <w:gridSpan w:val="9"/>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46DB82" w14:textId="77777777" w:rsidR="006F2EFE" w:rsidRPr="00CE18D0" w:rsidRDefault="006F2EFE">
            <w:pPr>
              <w:rPr>
                <w:rFonts w:ascii="Arial" w:hAnsi="Arial" w:cs="Arial"/>
              </w:rPr>
            </w:pPr>
          </w:p>
        </w:tc>
      </w:tr>
    </w:tbl>
    <w:p w14:paraId="110FFD37" w14:textId="117A6692" w:rsidR="00CE18D0" w:rsidRDefault="00CE18D0">
      <w:pPr>
        <w:rPr>
          <w:rFonts w:ascii="Arial" w:eastAsia="Calibri" w:hAnsi="Arial" w:cs="Arial"/>
          <w:color w:val="000000"/>
          <w:sz w:val="22"/>
          <w:szCs w:val="22"/>
          <w:u w:color="000000"/>
          <w14:textOutline w14:w="12700" w14:cap="flat" w14:cmpd="sng" w14:algn="ctr">
            <w14:noFill/>
            <w14:prstDash w14:val="solid"/>
            <w14:miter w14:lim="400000"/>
          </w14:textOutline>
        </w:rPr>
      </w:pP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188"/>
        <w:gridCol w:w="4032"/>
        <w:gridCol w:w="1768"/>
        <w:gridCol w:w="4962"/>
      </w:tblGrid>
      <w:tr w:rsidR="00CE18D0" w:rsidRPr="00CE18D0" w14:paraId="604DA3B4" w14:textId="77777777" w:rsidTr="00CE18D0">
        <w:trPr>
          <w:trHeight w:val="310"/>
        </w:trPr>
        <w:tc>
          <w:tcPr>
            <w:tcW w:w="13950" w:type="dxa"/>
            <w:gridSpan w:val="4"/>
            <w:tcBorders>
              <w:top w:val="single" w:sz="4" w:space="0" w:color="auto"/>
              <w:left w:val="single" w:sz="4" w:space="0" w:color="auto"/>
              <w:bottom w:val="single" w:sz="4" w:space="0" w:color="auto"/>
              <w:right w:val="single" w:sz="4" w:space="0" w:color="auto"/>
            </w:tcBorders>
            <w:shd w:val="clear" w:color="auto" w:fill="DADFFB"/>
            <w:tcMar>
              <w:top w:w="80" w:type="dxa"/>
              <w:left w:w="80" w:type="dxa"/>
              <w:bottom w:w="80" w:type="dxa"/>
              <w:right w:w="80" w:type="dxa"/>
            </w:tcMar>
          </w:tcPr>
          <w:p w14:paraId="4B92F855" w14:textId="5E769DCA" w:rsidR="00CE18D0" w:rsidRPr="00CE18D0" w:rsidRDefault="00CE18D0" w:rsidP="00F5707E">
            <w:pPr>
              <w:pStyle w:val="BodyA"/>
              <w:numPr>
                <w:ilvl w:val="0"/>
                <w:numId w:val="5"/>
              </w:numPr>
              <w:spacing w:after="0"/>
              <w:rPr>
                <w:rFonts w:ascii="Arial" w:hAnsi="Arial" w:cs="Arial"/>
                <w:b/>
                <w:bCs/>
              </w:rPr>
            </w:pPr>
            <w:r w:rsidRPr="00CE18D0">
              <w:rPr>
                <w:rFonts w:ascii="Arial" w:hAnsi="Arial" w:cs="Arial"/>
                <w:b/>
                <w:bCs/>
              </w:rPr>
              <w:t xml:space="preserve">Existing momentum around T1D/diabetes/NCDs </w:t>
            </w:r>
          </w:p>
        </w:tc>
      </w:tr>
      <w:tr w:rsidR="00CE18D0" w:rsidRPr="00CE18D0" w14:paraId="6DA9C56A" w14:textId="77777777" w:rsidTr="00CE18D0">
        <w:trPr>
          <w:trHeight w:val="491"/>
        </w:trPr>
        <w:tc>
          <w:tcPr>
            <w:tcW w:w="13950" w:type="dxa"/>
            <w:gridSpan w:val="4"/>
            <w:tcBorders>
              <w:top w:val="single" w:sz="4" w:space="0" w:color="auto"/>
              <w:left w:val="single" w:sz="4" w:space="0" w:color="auto"/>
              <w:bottom w:val="single" w:sz="4" w:space="0" w:color="auto"/>
              <w:right w:val="single" w:sz="4" w:space="0" w:color="auto"/>
            </w:tcBorders>
            <w:shd w:val="clear" w:color="auto" w:fill="E8E8E8"/>
            <w:tcMar>
              <w:top w:w="80" w:type="dxa"/>
              <w:left w:w="80" w:type="dxa"/>
              <w:bottom w:w="80" w:type="dxa"/>
              <w:right w:w="80" w:type="dxa"/>
            </w:tcMar>
          </w:tcPr>
          <w:p w14:paraId="1D8E0D87" w14:textId="77777777" w:rsidR="00CE18D0" w:rsidRPr="00CE18D0" w:rsidRDefault="00CE18D0" w:rsidP="00354B84">
            <w:pPr>
              <w:pStyle w:val="BodyA"/>
              <w:spacing w:after="0" w:line="240" w:lineRule="auto"/>
              <w:rPr>
                <w:rFonts w:ascii="Arial" w:hAnsi="Arial" w:cs="Arial"/>
              </w:rPr>
            </w:pPr>
            <w:r w:rsidRPr="00CE18D0">
              <w:rPr>
                <w:rFonts w:ascii="Arial" w:hAnsi="Arial" w:cs="Arial"/>
                <w:i/>
                <w:iCs/>
              </w:rPr>
              <w:t>Please detail relevant coordination mechanisms and initiatives to strengthen T1D services e.g. through healthcare provider training, strengthening T1D data system, integrating T1D service delivery with other NCDs. You may refer to Annex 1 listed interventions as helpful.</w:t>
            </w:r>
          </w:p>
        </w:tc>
      </w:tr>
      <w:tr w:rsidR="00CE18D0" w:rsidRPr="00CE18D0" w14:paraId="5A7D90C2" w14:textId="77777777" w:rsidTr="00CE18D0">
        <w:trPr>
          <w:trHeight w:val="580"/>
        </w:trPr>
        <w:tc>
          <w:tcPr>
            <w:tcW w:w="3188"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075764"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 xml:space="preserve">4.1 Is there a government-led coordination mechanism for: </w:t>
            </w:r>
          </w:p>
        </w:tc>
        <w:tc>
          <w:tcPr>
            <w:tcW w:w="40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B04FC0" w14:textId="77777777" w:rsidR="00CE18D0" w:rsidRPr="00CE18D0" w:rsidRDefault="00CE18D0" w:rsidP="00354B84">
            <w:pPr>
              <w:pStyle w:val="BodyA"/>
              <w:spacing w:after="0" w:line="240" w:lineRule="auto"/>
              <w:rPr>
                <w:rFonts w:ascii="Arial" w:eastAsia="Calibri" w:hAnsi="Arial" w:cs="Arial"/>
              </w:rPr>
            </w:pPr>
            <w:r w:rsidRPr="00CE18D0">
              <w:rPr>
                <w:rFonts w:ascii="Arial" w:hAnsi="Arial" w:cs="Arial"/>
              </w:rPr>
              <w:t>NCDs</w:t>
            </w:r>
          </w:p>
          <w:p w14:paraId="77F049F8" w14:textId="77777777" w:rsidR="00CE18D0" w:rsidRPr="00CE18D0" w:rsidRDefault="00CE18D0" w:rsidP="00354B84">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17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52AB66" w14:textId="77777777" w:rsidR="00CE18D0" w:rsidRPr="00CE18D0" w:rsidRDefault="00CE18D0" w:rsidP="00354B84">
            <w:pPr>
              <w:pStyle w:val="BodyA"/>
              <w:spacing w:after="0" w:line="240" w:lineRule="auto"/>
              <w:rPr>
                <w:rFonts w:ascii="Arial" w:eastAsia="Calibri" w:hAnsi="Arial" w:cs="Arial"/>
              </w:rPr>
            </w:pPr>
            <w:r w:rsidRPr="00CE18D0">
              <w:rPr>
                <w:rFonts w:ascii="Arial" w:hAnsi="Arial" w:cs="Arial"/>
              </w:rPr>
              <w:t>Diabetes</w:t>
            </w:r>
          </w:p>
          <w:p w14:paraId="76864F14" w14:textId="77777777" w:rsidR="00CE18D0" w:rsidRPr="00CE18D0" w:rsidRDefault="00CE18D0" w:rsidP="00354B84">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49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94A91B" w14:textId="77777777" w:rsidR="00CE18D0" w:rsidRPr="00CE18D0" w:rsidRDefault="00CE18D0" w:rsidP="00354B84">
            <w:pPr>
              <w:pStyle w:val="BodyA"/>
              <w:spacing w:after="0" w:line="240" w:lineRule="auto"/>
              <w:rPr>
                <w:rFonts w:ascii="Arial" w:eastAsia="Calibri" w:hAnsi="Arial" w:cs="Arial"/>
              </w:rPr>
            </w:pPr>
            <w:r w:rsidRPr="00CE18D0">
              <w:rPr>
                <w:rFonts w:ascii="Arial" w:hAnsi="Arial" w:cs="Arial"/>
              </w:rPr>
              <w:t xml:space="preserve">T1D </w:t>
            </w:r>
          </w:p>
          <w:p w14:paraId="7728276E" w14:textId="77777777" w:rsidR="00CE18D0" w:rsidRPr="00CE18D0" w:rsidRDefault="00CE18D0" w:rsidP="00354B84">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r>
      <w:tr w:rsidR="00CE18D0" w:rsidRPr="00CE18D0" w14:paraId="2AB6A2CB" w14:textId="77777777" w:rsidTr="00CE18D0">
        <w:trPr>
          <w:trHeight w:val="684"/>
        </w:trPr>
        <w:tc>
          <w:tcPr>
            <w:tcW w:w="3188" w:type="dxa"/>
            <w:vMerge/>
            <w:tcBorders>
              <w:top w:val="single" w:sz="4" w:space="0" w:color="auto"/>
              <w:left w:val="single" w:sz="4" w:space="0" w:color="auto"/>
              <w:bottom w:val="single" w:sz="4" w:space="0" w:color="auto"/>
              <w:right w:val="single" w:sz="4" w:space="0" w:color="auto"/>
            </w:tcBorders>
          </w:tcPr>
          <w:p w14:paraId="1E274E9A" w14:textId="77777777" w:rsidR="00CE18D0" w:rsidRPr="00CE18D0" w:rsidRDefault="00CE18D0" w:rsidP="00354B84">
            <w:pPr>
              <w:rPr>
                <w:rFonts w:ascii="Arial" w:hAnsi="Arial" w:cs="Arial"/>
              </w:rPr>
            </w:pPr>
          </w:p>
        </w:tc>
        <w:tc>
          <w:tcPr>
            <w:tcW w:w="1076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FF218A"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 xml:space="preserve">Name the mechanism(s): </w:t>
            </w:r>
          </w:p>
        </w:tc>
      </w:tr>
      <w:tr w:rsidR="00CE18D0" w:rsidRPr="00CE18D0" w14:paraId="1B35F04A" w14:textId="77777777" w:rsidTr="00CE18D0">
        <w:trPr>
          <w:trHeight w:val="455"/>
        </w:trPr>
        <w:tc>
          <w:tcPr>
            <w:tcW w:w="3188"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B9022A8"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 xml:space="preserve">4.2 Have there been initiatives to strengthen services for T1D in the last 5 years across each of the following areas </w:t>
            </w:r>
            <w:r w:rsidRPr="00CE18D0">
              <w:rPr>
                <w:rFonts w:ascii="Arial" w:hAnsi="Arial" w:cs="Arial"/>
                <w:i/>
                <w:iCs/>
              </w:rPr>
              <w:t>(max 400 words)</w:t>
            </w:r>
            <w:r w:rsidRPr="00CE18D0">
              <w:rPr>
                <w:rFonts w:ascii="Arial" w:eastAsia="Calibri" w:hAnsi="Arial" w:cs="Arial"/>
                <w:i/>
                <w:iCs/>
              </w:rPr>
              <w:br/>
            </w:r>
          </w:p>
        </w:tc>
        <w:tc>
          <w:tcPr>
            <w:tcW w:w="40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38E69DD"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Amplify role of T1D communities</w:t>
            </w:r>
          </w:p>
        </w:tc>
        <w:tc>
          <w:tcPr>
            <w:tcW w:w="17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800D2B" w14:textId="77777777" w:rsidR="00CE18D0" w:rsidRPr="00CE18D0" w:rsidRDefault="00CE18D0" w:rsidP="00354B84">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49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85E1D8"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Explain:</w:t>
            </w:r>
          </w:p>
        </w:tc>
      </w:tr>
      <w:tr w:rsidR="00CE18D0" w:rsidRPr="00CE18D0" w14:paraId="0664906A" w14:textId="77777777" w:rsidTr="00CE18D0">
        <w:trPr>
          <w:trHeight w:val="491"/>
        </w:trPr>
        <w:tc>
          <w:tcPr>
            <w:tcW w:w="3188" w:type="dxa"/>
            <w:vMerge/>
            <w:tcBorders>
              <w:top w:val="single" w:sz="4" w:space="0" w:color="auto"/>
              <w:left w:val="single" w:sz="4" w:space="0" w:color="auto"/>
              <w:bottom w:val="single" w:sz="4" w:space="0" w:color="auto"/>
              <w:right w:val="single" w:sz="4" w:space="0" w:color="auto"/>
            </w:tcBorders>
          </w:tcPr>
          <w:p w14:paraId="7F501208" w14:textId="77777777" w:rsidR="00CE18D0" w:rsidRPr="00CE18D0" w:rsidRDefault="00CE18D0" w:rsidP="00354B84">
            <w:pPr>
              <w:rPr>
                <w:rFonts w:ascii="Arial" w:hAnsi="Arial" w:cs="Arial"/>
              </w:rPr>
            </w:pPr>
          </w:p>
        </w:tc>
        <w:tc>
          <w:tcPr>
            <w:tcW w:w="40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D0C43A"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Strengthen integrated T1D service delivery</w:t>
            </w:r>
          </w:p>
        </w:tc>
        <w:tc>
          <w:tcPr>
            <w:tcW w:w="17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04C090" w14:textId="77777777" w:rsidR="00CE18D0" w:rsidRPr="00CE18D0" w:rsidRDefault="00CE18D0" w:rsidP="00354B84">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49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A5BFF7A"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 xml:space="preserve">Explain: </w:t>
            </w:r>
          </w:p>
        </w:tc>
      </w:tr>
      <w:tr w:rsidR="00CE18D0" w:rsidRPr="00CE18D0" w14:paraId="1B1699D4" w14:textId="77777777" w:rsidTr="00CE18D0">
        <w:trPr>
          <w:trHeight w:val="491"/>
        </w:trPr>
        <w:tc>
          <w:tcPr>
            <w:tcW w:w="3188" w:type="dxa"/>
            <w:vMerge/>
            <w:tcBorders>
              <w:top w:val="single" w:sz="4" w:space="0" w:color="auto"/>
              <w:left w:val="single" w:sz="4" w:space="0" w:color="auto"/>
              <w:bottom w:val="single" w:sz="4" w:space="0" w:color="auto"/>
              <w:right w:val="single" w:sz="4" w:space="0" w:color="auto"/>
            </w:tcBorders>
          </w:tcPr>
          <w:p w14:paraId="5B04E29C" w14:textId="77777777" w:rsidR="00CE18D0" w:rsidRPr="00CE18D0" w:rsidRDefault="00CE18D0" w:rsidP="00354B84">
            <w:pPr>
              <w:rPr>
                <w:rFonts w:ascii="Arial" w:hAnsi="Arial" w:cs="Arial"/>
              </w:rPr>
            </w:pPr>
          </w:p>
        </w:tc>
        <w:tc>
          <w:tcPr>
            <w:tcW w:w="40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766C09"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Enhance insulin, monitoring &amp; other supplies</w:t>
            </w:r>
          </w:p>
        </w:tc>
        <w:tc>
          <w:tcPr>
            <w:tcW w:w="17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1B8EA8" w14:textId="77777777" w:rsidR="00CE18D0" w:rsidRPr="00CE18D0" w:rsidRDefault="00CE18D0" w:rsidP="00354B84">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49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B3C8066"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Explain:</w:t>
            </w:r>
          </w:p>
        </w:tc>
      </w:tr>
      <w:tr w:rsidR="00CE18D0" w:rsidRPr="00CE18D0" w14:paraId="35414F55" w14:textId="77777777" w:rsidTr="00CE18D0">
        <w:trPr>
          <w:trHeight w:val="320"/>
        </w:trPr>
        <w:tc>
          <w:tcPr>
            <w:tcW w:w="3188" w:type="dxa"/>
            <w:vMerge/>
            <w:tcBorders>
              <w:top w:val="single" w:sz="4" w:space="0" w:color="auto"/>
              <w:left w:val="single" w:sz="4" w:space="0" w:color="auto"/>
              <w:bottom w:val="single" w:sz="4" w:space="0" w:color="auto"/>
              <w:right w:val="single" w:sz="4" w:space="0" w:color="auto"/>
            </w:tcBorders>
          </w:tcPr>
          <w:p w14:paraId="4D182C83" w14:textId="77777777" w:rsidR="00CE18D0" w:rsidRPr="00CE18D0" w:rsidRDefault="00CE18D0" w:rsidP="00354B84">
            <w:pPr>
              <w:rPr>
                <w:rFonts w:ascii="Arial" w:hAnsi="Arial" w:cs="Arial"/>
              </w:rPr>
            </w:pPr>
          </w:p>
        </w:tc>
        <w:tc>
          <w:tcPr>
            <w:tcW w:w="40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7076E8"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Support enabling health systems</w:t>
            </w:r>
          </w:p>
        </w:tc>
        <w:tc>
          <w:tcPr>
            <w:tcW w:w="17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8E6989" w14:textId="77777777" w:rsidR="00CE18D0" w:rsidRPr="00CE18D0" w:rsidRDefault="00CE18D0" w:rsidP="00354B84">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 Yes    </w:t>
            </w:r>
            <w:r w:rsidRPr="00CE18D0">
              <w:rPr>
                <w:rFonts w:ascii="Segoe UI Symbol" w:hAnsi="Segoe UI Symbol" w:cs="Segoe UI Symbol"/>
              </w:rPr>
              <w:t>☐</w:t>
            </w:r>
            <w:r w:rsidRPr="00CE18D0">
              <w:rPr>
                <w:rFonts w:ascii="Arial" w:hAnsi="Arial" w:cs="Arial"/>
              </w:rPr>
              <w:t>No</w:t>
            </w:r>
          </w:p>
        </w:tc>
        <w:tc>
          <w:tcPr>
            <w:tcW w:w="49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73A301" w14:textId="77777777" w:rsidR="00CE18D0" w:rsidRPr="00CE18D0" w:rsidRDefault="00CE18D0" w:rsidP="00354B84">
            <w:pPr>
              <w:pStyle w:val="BodyA"/>
              <w:spacing w:after="0" w:line="240" w:lineRule="auto"/>
              <w:rPr>
                <w:rFonts w:ascii="Arial" w:hAnsi="Arial" w:cs="Arial"/>
              </w:rPr>
            </w:pPr>
            <w:r w:rsidRPr="00CE18D0">
              <w:rPr>
                <w:rFonts w:ascii="Arial" w:hAnsi="Arial" w:cs="Arial"/>
              </w:rPr>
              <w:t>Explain:</w:t>
            </w:r>
          </w:p>
        </w:tc>
      </w:tr>
    </w:tbl>
    <w:p w14:paraId="5F092593" w14:textId="6AAD3371" w:rsidR="006F2EFE" w:rsidRDefault="006F2EFE" w:rsidP="00CE18D0">
      <w:pPr>
        <w:ind w:right="10"/>
        <w:rPr>
          <w:rFonts w:ascii="Arial" w:eastAsia="Calibri" w:hAnsi="Arial" w:cs="Arial"/>
          <w:color w:val="000000"/>
          <w:sz w:val="22"/>
          <w:szCs w:val="22"/>
          <w:u w:color="000000"/>
          <w14:textOutline w14:w="12700" w14:cap="flat" w14:cmpd="sng" w14:algn="ctr">
            <w14:noFill/>
            <w14:prstDash w14:val="solid"/>
            <w14:miter w14:lim="400000"/>
          </w14:textOutline>
        </w:rPr>
      </w:pPr>
    </w:p>
    <w:p w14:paraId="7B54C9DE" w14:textId="761FBD57" w:rsidR="00CE18D0" w:rsidRDefault="00CE18D0">
      <w:pPr>
        <w:rPr>
          <w:rFonts w:ascii="Arial" w:eastAsia="Calibri" w:hAnsi="Arial" w:cs="Arial"/>
          <w:color w:val="000000"/>
          <w:sz w:val="22"/>
          <w:szCs w:val="22"/>
          <w:u w:color="000000"/>
          <w14:textOutline w14:w="12700" w14:cap="flat" w14:cmpd="sng" w14:algn="ctr">
            <w14:noFill/>
            <w14:prstDash w14:val="solid"/>
            <w14:miter w14:lim="400000"/>
          </w14:textOutline>
        </w:rPr>
      </w:pP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060"/>
        <w:gridCol w:w="3870"/>
        <w:gridCol w:w="3113"/>
        <w:gridCol w:w="3907"/>
      </w:tblGrid>
      <w:tr w:rsidR="006F2EFE" w:rsidRPr="00CE18D0" w14:paraId="17E98A59" w14:textId="77777777" w:rsidTr="00CE18D0">
        <w:trPr>
          <w:trHeight w:val="231"/>
        </w:trPr>
        <w:tc>
          <w:tcPr>
            <w:tcW w:w="13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FFB"/>
            <w:tcMar>
              <w:top w:w="80" w:type="dxa"/>
              <w:left w:w="80" w:type="dxa"/>
              <w:bottom w:w="80" w:type="dxa"/>
              <w:right w:w="80" w:type="dxa"/>
            </w:tcMar>
          </w:tcPr>
          <w:p w14:paraId="344B1202" w14:textId="77777777" w:rsidR="006F2EFE" w:rsidRPr="00CE18D0" w:rsidRDefault="00000000">
            <w:pPr>
              <w:pStyle w:val="BodyA"/>
              <w:numPr>
                <w:ilvl w:val="0"/>
                <w:numId w:val="16"/>
              </w:numPr>
              <w:rPr>
                <w:rFonts w:ascii="Arial" w:hAnsi="Arial" w:cs="Arial"/>
                <w:b/>
                <w:bCs/>
              </w:rPr>
            </w:pPr>
            <w:r w:rsidRPr="00CE18D0">
              <w:rPr>
                <w:rFonts w:ascii="Arial" w:hAnsi="Arial" w:cs="Arial"/>
                <w:b/>
                <w:bCs/>
              </w:rPr>
              <w:t>Partner Ecosystem</w:t>
            </w:r>
          </w:p>
        </w:tc>
      </w:tr>
      <w:tr w:rsidR="006F2EFE" w:rsidRPr="00CE18D0" w14:paraId="5EDE2F28" w14:textId="77777777" w:rsidTr="00CE18D0">
        <w:trPr>
          <w:trHeight w:val="751"/>
        </w:trPr>
        <w:tc>
          <w:tcPr>
            <w:tcW w:w="13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80" w:type="dxa"/>
              <w:left w:w="80" w:type="dxa"/>
              <w:bottom w:w="80" w:type="dxa"/>
              <w:right w:w="80" w:type="dxa"/>
            </w:tcMar>
          </w:tcPr>
          <w:p w14:paraId="6D08D561" w14:textId="77777777" w:rsidR="006F2EFE" w:rsidRPr="00CE18D0" w:rsidRDefault="00000000">
            <w:pPr>
              <w:pStyle w:val="BodyA"/>
              <w:spacing w:after="0" w:line="240" w:lineRule="auto"/>
              <w:rPr>
                <w:rFonts w:ascii="Arial" w:hAnsi="Arial" w:cs="Arial"/>
              </w:rPr>
            </w:pPr>
            <w:r w:rsidRPr="00CE18D0">
              <w:rPr>
                <w:rFonts w:ascii="Arial" w:hAnsi="Arial" w:cs="Arial"/>
                <w:i/>
                <w:iCs/>
              </w:rPr>
              <w:t xml:space="preserve">Please list non-government key stakeholders (e.g.  international organizations, NGOs, civil society organizations, private sector) supporting work to advance access to integrated T1D/diabetes in your country.  Please also mark in what areas they provide support. Also indicate the geographical area(s) they work in, as relevant. You may refer to Annex 1 listed interventions as helpful. </w:t>
            </w:r>
          </w:p>
        </w:tc>
      </w:tr>
      <w:tr w:rsidR="006F2EFE" w:rsidRPr="00CE18D0" w14:paraId="4E6EEF8E" w14:textId="77777777" w:rsidTr="00CE18D0">
        <w:trPr>
          <w:trHeight w:val="324"/>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AC3E75" w14:textId="77777777" w:rsidR="006F2EFE" w:rsidRPr="00CE18D0" w:rsidRDefault="00000000">
            <w:pPr>
              <w:pStyle w:val="BodyA"/>
              <w:spacing w:after="0" w:line="240" w:lineRule="auto"/>
              <w:rPr>
                <w:rFonts w:ascii="Arial" w:hAnsi="Arial" w:cs="Arial"/>
              </w:rPr>
            </w:pPr>
            <w:r w:rsidRPr="00CE18D0">
              <w:rPr>
                <w:rFonts w:ascii="Arial" w:hAnsi="Arial" w:cs="Arial"/>
                <w:b/>
                <w:bCs/>
              </w:rPr>
              <w:t>Partner name</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EB8AEA" w14:textId="77777777" w:rsidR="006F2EFE" w:rsidRPr="00CE18D0" w:rsidRDefault="00000000">
            <w:pPr>
              <w:pStyle w:val="BodyA"/>
              <w:spacing w:after="0" w:line="240" w:lineRule="auto"/>
              <w:rPr>
                <w:rFonts w:ascii="Arial" w:hAnsi="Arial" w:cs="Arial"/>
              </w:rPr>
            </w:pPr>
            <w:r w:rsidRPr="00CE18D0">
              <w:rPr>
                <w:rFonts w:ascii="Arial" w:hAnsi="Arial" w:cs="Arial"/>
                <w:b/>
                <w:bCs/>
              </w:rPr>
              <w:t>Areas of support (</w:t>
            </w:r>
            <w:r w:rsidRPr="00CE18D0">
              <w:rPr>
                <w:rFonts w:ascii="Arial" w:hAnsi="Arial" w:cs="Arial"/>
                <w:i/>
                <w:iCs/>
              </w:rPr>
              <w:t>tick all that apply</w:t>
            </w:r>
            <w:r w:rsidRPr="00CE18D0">
              <w:rPr>
                <w:rFonts w:ascii="Arial" w:hAnsi="Arial" w:cs="Arial"/>
                <w:b/>
                <w:bCs/>
                <w:i/>
                <w:iCs/>
              </w:rPr>
              <w:t>)</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348627" w14:textId="77777777" w:rsidR="006F2EFE" w:rsidRPr="00CE18D0" w:rsidRDefault="00000000">
            <w:pPr>
              <w:pStyle w:val="BodyA"/>
              <w:spacing w:after="0" w:line="240" w:lineRule="auto"/>
              <w:rPr>
                <w:rFonts w:ascii="Arial" w:hAnsi="Arial" w:cs="Arial"/>
              </w:rPr>
            </w:pPr>
            <w:r w:rsidRPr="00CE18D0">
              <w:rPr>
                <w:rFonts w:ascii="Arial" w:hAnsi="Arial" w:cs="Arial"/>
                <w:b/>
                <w:bCs/>
              </w:rPr>
              <w:t>Geographic scope</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90C8F5" w14:textId="77777777" w:rsidR="006F2EFE" w:rsidRPr="00CE18D0" w:rsidRDefault="00000000">
            <w:pPr>
              <w:pStyle w:val="BodyA"/>
              <w:spacing w:after="0" w:line="240" w:lineRule="auto"/>
              <w:rPr>
                <w:rFonts w:ascii="Arial" w:hAnsi="Arial" w:cs="Arial"/>
              </w:rPr>
            </w:pPr>
            <w:r w:rsidRPr="00CE18D0">
              <w:rPr>
                <w:rFonts w:ascii="Arial" w:hAnsi="Arial" w:cs="Arial"/>
                <w:b/>
                <w:bCs/>
              </w:rPr>
              <w:t xml:space="preserve">Notes </w:t>
            </w:r>
            <w:r w:rsidRPr="00CE18D0">
              <w:rPr>
                <w:rFonts w:ascii="Arial" w:hAnsi="Arial" w:cs="Arial"/>
                <w:i/>
                <w:iCs/>
              </w:rPr>
              <w:t>(max 50 words per partner</w:t>
            </w:r>
            <w:r w:rsidRPr="00CE18D0">
              <w:rPr>
                <w:rFonts w:ascii="Arial" w:hAnsi="Arial" w:cs="Arial"/>
                <w:b/>
                <w:bCs/>
                <w:i/>
                <w:iCs/>
              </w:rPr>
              <w:t>)</w:t>
            </w:r>
          </w:p>
        </w:tc>
      </w:tr>
      <w:tr w:rsidR="006F2EFE" w:rsidRPr="00CE18D0" w14:paraId="2694EDAA" w14:textId="77777777" w:rsidTr="00CE18D0">
        <w:trPr>
          <w:trHeight w:val="1944"/>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4A5D23" w14:textId="77777777" w:rsidR="006F2EFE" w:rsidRPr="00CE18D0" w:rsidRDefault="006F2EFE">
            <w:pPr>
              <w:rPr>
                <w:rFonts w:ascii="Arial" w:hAnsi="Arial" w:cs="Arial"/>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3C1734" w14:textId="77777777" w:rsidR="006F2EFE" w:rsidRPr="00CE18D0" w:rsidRDefault="00000000">
            <w:pPr>
              <w:pStyle w:val="BodyA"/>
              <w:spacing w:after="0" w:line="240" w:lineRule="auto"/>
              <w:rPr>
                <w:rFonts w:ascii="Arial" w:eastAsia="MS Gothic" w:hAnsi="Arial" w:cs="Arial"/>
              </w:rPr>
            </w:pPr>
            <w:r w:rsidRPr="00CE18D0">
              <w:rPr>
                <w:rFonts w:ascii="Segoe UI Symbol" w:eastAsia="MS Gothic" w:hAnsi="Segoe UI Symbol" w:cs="Segoe UI Symbol"/>
              </w:rPr>
              <w:t>☐</w:t>
            </w:r>
            <w:r w:rsidRPr="00CE18D0">
              <w:rPr>
                <w:rFonts w:ascii="Arial" w:eastAsia="MS Gothic" w:hAnsi="Arial" w:cs="Arial"/>
              </w:rPr>
              <w:t xml:space="preserve"> Amplify role of T1D communities</w:t>
            </w:r>
          </w:p>
          <w:p w14:paraId="373408D5" w14:textId="77777777" w:rsidR="006F2EFE" w:rsidRPr="00CE18D0" w:rsidRDefault="00000000">
            <w:pPr>
              <w:pStyle w:val="BodyA"/>
              <w:spacing w:after="0" w:line="240" w:lineRule="auto"/>
              <w:rPr>
                <w:rFonts w:ascii="Arial" w:eastAsia="Calibri" w:hAnsi="Arial" w:cs="Arial"/>
              </w:rPr>
            </w:pPr>
            <w:r w:rsidRPr="00CE18D0">
              <w:rPr>
                <w:rFonts w:ascii="Segoe UI Symbol" w:hAnsi="Segoe UI Symbol" w:cs="Segoe UI Symbol"/>
              </w:rPr>
              <w:t>☐</w:t>
            </w:r>
            <w:r w:rsidRPr="00CE18D0">
              <w:rPr>
                <w:rFonts w:ascii="Arial" w:hAnsi="Arial" w:cs="Arial"/>
              </w:rPr>
              <w:t xml:space="preserve"> Strengthen integrated T1D service delivery</w:t>
            </w:r>
          </w:p>
          <w:p w14:paraId="4EDAB89E" w14:textId="77777777" w:rsidR="006F2EFE" w:rsidRPr="00CE18D0" w:rsidRDefault="00000000">
            <w:pPr>
              <w:pStyle w:val="BodyA"/>
              <w:spacing w:after="0" w:line="240" w:lineRule="auto"/>
              <w:rPr>
                <w:rFonts w:ascii="Arial" w:eastAsia="Calibri" w:hAnsi="Arial" w:cs="Arial"/>
              </w:rPr>
            </w:pPr>
            <w:r w:rsidRPr="00CE18D0">
              <w:rPr>
                <w:rFonts w:ascii="Segoe UI Symbol" w:eastAsia="MS Gothic" w:hAnsi="Segoe UI Symbol" w:cs="Segoe UI Symbol"/>
              </w:rPr>
              <w:t>☐</w:t>
            </w:r>
            <w:r w:rsidRPr="00CE18D0">
              <w:rPr>
                <w:rFonts w:ascii="Arial" w:hAnsi="Arial" w:cs="Arial"/>
              </w:rPr>
              <w:t xml:space="preserve"> Enhance access to insulin, monitoring &amp; other supplies</w:t>
            </w:r>
          </w:p>
          <w:p w14:paraId="19E3B7FD" w14:textId="77777777" w:rsidR="006F2EFE" w:rsidRPr="00CE18D0" w:rsidRDefault="00000000">
            <w:pPr>
              <w:pStyle w:val="BodyA"/>
              <w:spacing w:after="0" w:line="240" w:lineRule="auto"/>
              <w:rPr>
                <w:rFonts w:ascii="Arial" w:eastAsia="Calibri" w:hAnsi="Arial" w:cs="Arial"/>
              </w:rPr>
            </w:pPr>
            <w:r w:rsidRPr="00CE18D0">
              <w:rPr>
                <w:rFonts w:ascii="Segoe UI Symbol" w:eastAsia="MS Gothic" w:hAnsi="Segoe UI Symbol" w:cs="Segoe UI Symbol"/>
              </w:rPr>
              <w:t>☐</w:t>
            </w:r>
            <w:r w:rsidRPr="00CE18D0">
              <w:rPr>
                <w:rFonts w:ascii="Arial" w:hAnsi="Arial" w:cs="Arial"/>
              </w:rPr>
              <w:t>Support enabling health systems</w:t>
            </w:r>
          </w:p>
          <w:p w14:paraId="49D3C960" w14:textId="77777777" w:rsidR="006F2EFE" w:rsidRPr="00CE18D0" w:rsidRDefault="00000000">
            <w:pPr>
              <w:pStyle w:val="BodyA"/>
              <w:spacing w:after="0" w:line="240" w:lineRule="auto"/>
              <w:rPr>
                <w:rFonts w:ascii="Arial" w:hAnsi="Arial" w:cs="Arial"/>
              </w:rPr>
            </w:pPr>
            <w:r w:rsidRPr="00CE18D0">
              <w:rPr>
                <w:rFonts w:ascii="Segoe UI Symbol" w:eastAsia="MS Gothic" w:hAnsi="Segoe UI Symbol" w:cs="Segoe UI Symbol"/>
              </w:rPr>
              <w:t>☐</w:t>
            </w:r>
            <w:r w:rsidRPr="00CE18D0">
              <w:rPr>
                <w:rFonts w:ascii="Arial" w:hAnsi="Arial" w:cs="Arial"/>
              </w:rPr>
              <w:t xml:space="preserve">Other </w:t>
            </w:r>
            <w:r w:rsidRPr="00CE18D0">
              <w:rPr>
                <w:rFonts w:ascii="Arial" w:hAnsi="Arial" w:cs="Arial"/>
                <w:i/>
                <w:iCs/>
              </w:rPr>
              <w:t>(please specify in notes)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8610EB" w14:textId="77777777" w:rsidR="006F2EFE" w:rsidRPr="00CE18D0" w:rsidRDefault="006F2EFE">
            <w:pPr>
              <w:rPr>
                <w:rFonts w:ascii="Arial" w:hAnsi="Arial" w:cs="Arial"/>
              </w:rPr>
            </w:pP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7805D2" w14:textId="77777777" w:rsidR="006F2EFE" w:rsidRPr="00CE18D0" w:rsidRDefault="006F2EFE">
            <w:pPr>
              <w:rPr>
                <w:rFonts w:ascii="Arial" w:hAnsi="Arial" w:cs="Arial"/>
              </w:rPr>
            </w:pPr>
          </w:p>
        </w:tc>
      </w:tr>
      <w:tr w:rsidR="006F2EFE" w:rsidRPr="00CE18D0" w14:paraId="2D27730F" w14:textId="77777777" w:rsidTr="00CE18D0">
        <w:trPr>
          <w:trHeight w:val="1953"/>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3F29E8" w14:textId="77777777" w:rsidR="006F2EFE" w:rsidRPr="00CE18D0" w:rsidRDefault="006F2EFE">
            <w:pPr>
              <w:rPr>
                <w:rFonts w:ascii="Arial" w:hAnsi="Arial" w:cs="Arial"/>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95CA71" w14:textId="77777777" w:rsidR="006F2EFE" w:rsidRPr="00CE18D0" w:rsidRDefault="00000000">
            <w:pPr>
              <w:pStyle w:val="BodyA"/>
              <w:spacing w:after="0" w:line="240" w:lineRule="auto"/>
              <w:rPr>
                <w:rFonts w:ascii="Arial" w:eastAsia="MS Gothic" w:hAnsi="Arial" w:cs="Arial"/>
              </w:rPr>
            </w:pPr>
            <w:r w:rsidRPr="00CE18D0">
              <w:rPr>
                <w:rFonts w:ascii="Segoe UI Symbol" w:eastAsia="MS Gothic" w:hAnsi="Segoe UI Symbol" w:cs="Segoe UI Symbol"/>
              </w:rPr>
              <w:t>☐</w:t>
            </w:r>
            <w:r w:rsidRPr="00CE18D0">
              <w:rPr>
                <w:rFonts w:ascii="Arial" w:eastAsia="MS Gothic" w:hAnsi="Arial" w:cs="Arial"/>
              </w:rPr>
              <w:t xml:space="preserve"> Amplify role of T1D communities</w:t>
            </w:r>
          </w:p>
          <w:p w14:paraId="64897ABB" w14:textId="77777777" w:rsidR="006F2EFE" w:rsidRPr="00CE18D0" w:rsidRDefault="00000000">
            <w:pPr>
              <w:pStyle w:val="BodyA"/>
              <w:spacing w:after="0" w:line="240" w:lineRule="auto"/>
              <w:rPr>
                <w:rFonts w:ascii="Arial" w:eastAsia="Calibri" w:hAnsi="Arial" w:cs="Arial"/>
              </w:rPr>
            </w:pPr>
            <w:r w:rsidRPr="00CE18D0">
              <w:rPr>
                <w:rFonts w:ascii="Segoe UI Symbol" w:hAnsi="Segoe UI Symbol" w:cs="Segoe UI Symbol"/>
              </w:rPr>
              <w:t>☐</w:t>
            </w:r>
            <w:r w:rsidRPr="00CE18D0">
              <w:rPr>
                <w:rFonts w:ascii="Arial" w:hAnsi="Arial" w:cs="Arial"/>
              </w:rPr>
              <w:t xml:space="preserve"> Strengthen integrated T1D service delivery</w:t>
            </w:r>
          </w:p>
          <w:p w14:paraId="06ED5891" w14:textId="77777777" w:rsidR="006F2EFE" w:rsidRPr="00CE18D0" w:rsidRDefault="00000000">
            <w:pPr>
              <w:pStyle w:val="BodyA"/>
              <w:spacing w:after="0" w:line="240" w:lineRule="auto"/>
              <w:rPr>
                <w:rFonts w:ascii="Arial" w:eastAsia="Calibri" w:hAnsi="Arial" w:cs="Arial"/>
              </w:rPr>
            </w:pPr>
            <w:r w:rsidRPr="00CE18D0">
              <w:rPr>
                <w:rFonts w:ascii="Segoe UI Symbol" w:eastAsia="MS Gothic" w:hAnsi="Segoe UI Symbol" w:cs="Segoe UI Symbol"/>
              </w:rPr>
              <w:t>☐</w:t>
            </w:r>
            <w:r w:rsidRPr="00CE18D0">
              <w:rPr>
                <w:rFonts w:ascii="Arial" w:hAnsi="Arial" w:cs="Arial"/>
              </w:rPr>
              <w:t xml:space="preserve"> Enhance access to insulin, monitoring &amp; other supplies</w:t>
            </w:r>
          </w:p>
          <w:p w14:paraId="323F11EA" w14:textId="77777777" w:rsidR="006F2EFE" w:rsidRPr="00CE18D0" w:rsidRDefault="00000000">
            <w:pPr>
              <w:pStyle w:val="BodyA"/>
              <w:spacing w:after="0" w:line="240" w:lineRule="auto"/>
              <w:rPr>
                <w:rFonts w:ascii="Arial" w:eastAsia="Calibri" w:hAnsi="Arial" w:cs="Arial"/>
              </w:rPr>
            </w:pPr>
            <w:r w:rsidRPr="00CE18D0">
              <w:rPr>
                <w:rFonts w:ascii="Segoe UI Symbol" w:eastAsia="MS Gothic" w:hAnsi="Segoe UI Symbol" w:cs="Segoe UI Symbol"/>
              </w:rPr>
              <w:t>☐</w:t>
            </w:r>
            <w:r w:rsidRPr="00CE18D0">
              <w:rPr>
                <w:rFonts w:ascii="Arial" w:hAnsi="Arial" w:cs="Arial"/>
              </w:rPr>
              <w:t>Support enabling health systems</w:t>
            </w:r>
          </w:p>
          <w:p w14:paraId="3BDD056B" w14:textId="77777777" w:rsidR="006F2EFE" w:rsidRPr="00CE18D0" w:rsidRDefault="00000000">
            <w:pPr>
              <w:pStyle w:val="BodyA"/>
              <w:spacing w:after="0" w:line="240" w:lineRule="auto"/>
              <w:rPr>
                <w:rFonts w:ascii="Arial" w:hAnsi="Arial" w:cs="Arial"/>
              </w:rPr>
            </w:pPr>
            <w:r w:rsidRPr="00CE18D0">
              <w:rPr>
                <w:rFonts w:ascii="Segoe UI Symbol" w:eastAsia="MS Gothic" w:hAnsi="Segoe UI Symbol" w:cs="Segoe UI Symbol"/>
              </w:rPr>
              <w:t>☐</w:t>
            </w:r>
            <w:r w:rsidRPr="00CE18D0">
              <w:rPr>
                <w:rFonts w:ascii="Arial" w:hAnsi="Arial" w:cs="Arial"/>
              </w:rPr>
              <w:t xml:space="preserve">Other </w:t>
            </w:r>
            <w:r w:rsidRPr="00CE18D0">
              <w:rPr>
                <w:rFonts w:ascii="Arial" w:hAnsi="Arial" w:cs="Arial"/>
                <w:i/>
                <w:iCs/>
              </w:rPr>
              <w:t>(please specify in notes)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7B4B86" w14:textId="77777777" w:rsidR="006F2EFE" w:rsidRPr="00CE18D0" w:rsidRDefault="006F2EFE">
            <w:pPr>
              <w:rPr>
                <w:rFonts w:ascii="Arial" w:hAnsi="Arial" w:cs="Arial"/>
              </w:rPr>
            </w:pP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0FF5F2" w14:textId="77777777" w:rsidR="006F2EFE" w:rsidRPr="00CE18D0" w:rsidRDefault="006F2EFE">
            <w:pPr>
              <w:rPr>
                <w:rFonts w:ascii="Arial" w:hAnsi="Arial" w:cs="Arial"/>
              </w:rPr>
            </w:pPr>
          </w:p>
        </w:tc>
      </w:tr>
      <w:tr w:rsidR="006F2EFE" w:rsidRPr="00CE18D0" w14:paraId="57D67BD4" w14:textId="77777777" w:rsidTr="00CE18D0">
        <w:trPr>
          <w:trHeight w:val="2229"/>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30AD66" w14:textId="77777777" w:rsidR="006F2EFE" w:rsidRPr="00CE18D0" w:rsidRDefault="006F2EFE">
            <w:pPr>
              <w:rPr>
                <w:rFonts w:ascii="Arial" w:hAnsi="Arial" w:cs="Arial"/>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CB1815" w14:textId="77777777" w:rsidR="006F2EFE" w:rsidRPr="00CE18D0" w:rsidRDefault="00000000">
            <w:pPr>
              <w:pStyle w:val="BodyA"/>
              <w:spacing w:after="0" w:line="240" w:lineRule="auto"/>
              <w:rPr>
                <w:rFonts w:ascii="Arial" w:eastAsia="MS Gothic" w:hAnsi="Arial" w:cs="Arial"/>
              </w:rPr>
            </w:pPr>
            <w:r w:rsidRPr="00CE18D0">
              <w:rPr>
                <w:rFonts w:ascii="Segoe UI Symbol" w:eastAsia="MS Gothic" w:hAnsi="Segoe UI Symbol" w:cs="Segoe UI Symbol"/>
              </w:rPr>
              <w:t>☐</w:t>
            </w:r>
            <w:r w:rsidRPr="00CE18D0">
              <w:rPr>
                <w:rFonts w:ascii="Arial" w:eastAsia="MS Gothic" w:hAnsi="Arial" w:cs="Arial"/>
              </w:rPr>
              <w:t xml:space="preserve"> Amplify role of T1D communities</w:t>
            </w:r>
          </w:p>
          <w:p w14:paraId="5488FB9C" w14:textId="77777777" w:rsidR="006F2EFE" w:rsidRPr="00CE18D0" w:rsidRDefault="00000000">
            <w:pPr>
              <w:pStyle w:val="BodyA"/>
              <w:spacing w:after="0" w:line="240" w:lineRule="auto"/>
              <w:rPr>
                <w:rFonts w:ascii="Arial" w:eastAsia="Calibri" w:hAnsi="Arial" w:cs="Arial"/>
              </w:rPr>
            </w:pPr>
            <w:r w:rsidRPr="00CE18D0">
              <w:rPr>
                <w:rFonts w:ascii="Segoe UI Symbol" w:hAnsi="Segoe UI Symbol" w:cs="Segoe UI Symbol"/>
              </w:rPr>
              <w:t>☐</w:t>
            </w:r>
            <w:r w:rsidRPr="00CE18D0">
              <w:rPr>
                <w:rFonts w:ascii="Arial" w:hAnsi="Arial" w:cs="Arial"/>
              </w:rPr>
              <w:t xml:space="preserve"> Strengthen integrated T1D service delivery</w:t>
            </w:r>
          </w:p>
          <w:p w14:paraId="546A9611" w14:textId="77777777" w:rsidR="006F2EFE" w:rsidRPr="00CE18D0" w:rsidRDefault="00000000">
            <w:pPr>
              <w:pStyle w:val="BodyA"/>
              <w:spacing w:after="0" w:line="240" w:lineRule="auto"/>
              <w:rPr>
                <w:rFonts w:ascii="Arial" w:eastAsia="Calibri" w:hAnsi="Arial" w:cs="Arial"/>
              </w:rPr>
            </w:pPr>
            <w:r w:rsidRPr="00CE18D0">
              <w:rPr>
                <w:rFonts w:ascii="Segoe UI Symbol" w:eastAsia="MS Gothic" w:hAnsi="Segoe UI Symbol" w:cs="Segoe UI Symbol"/>
              </w:rPr>
              <w:t>☐</w:t>
            </w:r>
            <w:r w:rsidRPr="00CE18D0">
              <w:rPr>
                <w:rFonts w:ascii="Arial" w:hAnsi="Arial" w:cs="Arial"/>
              </w:rPr>
              <w:t xml:space="preserve"> Enhance access to insulin, monitoring &amp; other supplies</w:t>
            </w:r>
          </w:p>
          <w:p w14:paraId="0978E0F8" w14:textId="77777777" w:rsidR="006F2EFE" w:rsidRPr="00CE18D0" w:rsidRDefault="00000000">
            <w:pPr>
              <w:pStyle w:val="BodyA"/>
              <w:spacing w:after="0" w:line="240" w:lineRule="auto"/>
              <w:rPr>
                <w:rFonts w:ascii="Arial" w:eastAsia="Calibri" w:hAnsi="Arial" w:cs="Arial"/>
              </w:rPr>
            </w:pPr>
            <w:r w:rsidRPr="00CE18D0">
              <w:rPr>
                <w:rFonts w:ascii="Segoe UI Symbol" w:eastAsia="MS Gothic" w:hAnsi="Segoe UI Symbol" w:cs="Segoe UI Symbol"/>
              </w:rPr>
              <w:t>☐</w:t>
            </w:r>
            <w:r w:rsidRPr="00CE18D0">
              <w:rPr>
                <w:rFonts w:ascii="Arial" w:hAnsi="Arial" w:cs="Arial"/>
              </w:rPr>
              <w:t>Support enabling health systems</w:t>
            </w:r>
          </w:p>
          <w:p w14:paraId="38EF2657" w14:textId="77777777" w:rsidR="006F2EFE" w:rsidRPr="00CE18D0" w:rsidRDefault="00000000">
            <w:pPr>
              <w:pStyle w:val="BodyA"/>
              <w:spacing w:after="0" w:line="240" w:lineRule="auto"/>
              <w:rPr>
                <w:rFonts w:ascii="Arial" w:hAnsi="Arial" w:cs="Arial"/>
              </w:rPr>
            </w:pPr>
            <w:r w:rsidRPr="00CE18D0">
              <w:rPr>
                <w:rFonts w:ascii="Segoe UI Symbol" w:eastAsia="MS Gothic" w:hAnsi="Segoe UI Symbol" w:cs="Segoe UI Symbol"/>
              </w:rPr>
              <w:t>☐</w:t>
            </w:r>
            <w:r w:rsidRPr="00CE18D0">
              <w:rPr>
                <w:rFonts w:ascii="Arial" w:hAnsi="Arial" w:cs="Arial"/>
              </w:rPr>
              <w:t xml:space="preserve">Other </w:t>
            </w:r>
            <w:r w:rsidRPr="00CE18D0">
              <w:rPr>
                <w:rFonts w:ascii="Arial" w:hAnsi="Arial" w:cs="Arial"/>
                <w:i/>
                <w:iCs/>
              </w:rPr>
              <w:t>(please specify in notes)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829076" w14:textId="77777777" w:rsidR="006F2EFE" w:rsidRPr="00CE18D0" w:rsidRDefault="006F2EFE">
            <w:pPr>
              <w:rPr>
                <w:rFonts w:ascii="Arial" w:hAnsi="Arial" w:cs="Arial"/>
              </w:rPr>
            </w:pP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A226A1" w14:textId="77777777" w:rsidR="006F2EFE" w:rsidRPr="00CE18D0" w:rsidRDefault="006F2EFE">
            <w:pPr>
              <w:rPr>
                <w:rFonts w:ascii="Arial" w:hAnsi="Arial" w:cs="Arial"/>
              </w:rPr>
            </w:pPr>
          </w:p>
        </w:tc>
      </w:tr>
      <w:tr w:rsidR="006F2EFE" w:rsidRPr="00CE18D0" w14:paraId="0F24A908" w14:textId="77777777" w:rsidTr="00CE18D0">
        <w:trPr>
          <w:trHeight w:val="2124"/>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D93B2" w14:textId="77777777" w:rsidR="006F2EFE" w:rsidRPr="00CE18D0" w:rsidRDefault="006F2EFE">
            <w:pPr>
              <w:rPr>
                <w:rFonts w:ascii="Arial" w:hAnsi="Arial" w:cs="Arial"/>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148A63" w14:textId="77777777" w:rsidR="006F2EFE" w:rsidRPr="00CE18D0" w:rsidRDefault="00000000">
            <w:pPr>
              <w:pStyle w:val="BodyA"/>
              <w:spacing w:after="0" w:line="240" w:lineRule="auto"/>
              <w:rPr>
                <w:rFonts w:ascii="Arial" w:eastAsia="MS Gothic" w:hAnsi="Arial" w:cs="Arial"/>
              </w:rPr>
            </w:pPr>
            <w:r w:rsidRPr="00CE18D0">
              <w:rPr>
                <w:rFonts w:ascii="Segoe UI Symbol" w:eastAsia="MS Gothic" w:hAnsi="Segoe UI Symbol" w:cs="Segoe UI Symbol"/>
              </w:rPr>
              <w:t>☐</w:t>
            </w:r>
            <w:r w:rsidRPr="00CE18D0">
              <w:rPr>
                <w:rFonts w:ascii="Arial" w:eastAsia="MS Gothic" w:hAnsi="Arial" w:cs="Arial"/>
              </w:rPr>
              <w:t xml:space="preserve"> Amplify role of T1D communities</w:t>
            </w:r>
          </w:p>
          <w:p w14:paraId="70775A78" w14:textId="77777777" w:rsidR="006F2EFE" w:rsidRPr="00CE18D0" w:rsidRDefault="00000000">
            <w:pPr>
              <w:pStyle w:val="BodyA"/>
              <w:spacing w:after="0" w:line="240" w:lineRule="auto"/>
              <w:rPr>
                <w:rFonts w:ascii="Arial" w:eastAsia="Calibri" w:hAnsi="Arial" w:cs="Arial"/>
              </w:rPr>
            </w:pPr>
            <w:r w:rsidRPr="00CE18D0">
              <w:rPr>
                <w:rFonts w:ascii="Segoe UI Symbol" w:hAnsi="Segoe UI Symbol" w:cs="Segoe UI Symbol"/>
              </w:rPr>
              <w:t>☐</w:t>
            </w:r>
            <w:r w:rsidRPr="00CE18D0">
              <w:rPr>
                <w:rFonts w:ascii="Arial" w:hAnsi="Arial" w:cs="Arial"/>
              </w:rPr>
              <w:t xml:space="preserve"> Strengthen integrated T1D service delivery</w:t>
            </w:r>
          </w:p>
          <w:p w14:paraId="38C6505D" w14:textId="77777777" w:rsidR="006F2EFE" w:rsidRPr="00CE18D0" w:rsidRDefault="00000000">
            <w:pPr>
              <w:pStyle w:val="BodyA"/>
              <w:spacing w:after="0" w:line="240" w:lineRule="auto"/>
              <w:rPr>
                <w:rFonts w:ascii="Arial" w:eastAsia="Calibri" w:hAnsi="Arial" w:cs="Arial"/>
              </w:rPr>
            </w:pPr>
            <w:r w:rsidRPr="00CE18D0">
              <w:rPr>
                <w:rFonts w:ascii="Segoe UI Symbol" w:eastAsia="MS Gothic" w:hAnsi="Segoe UI Symbol" w:cs="Segoe UI Symbol"/>
              </w:rPr>
              <w:t>☐</w:t>
            </w:r>
            <w:r w:rsidRPr="00CE18D0">
              <w:rPr>
                <w:rFonts w:ascii="Arial" w:hAnsi="Arial" w:cs="Arial"/>
              </w:rPr>
              <w:t xml:space="preserve"> Enhance access to insulin, monitoring &amp; other supplies</w:t>
            </w:r>
          </w:p>
          <w:p w14:paraId="26D0498D" w14:textId="77777777" w:rsidR="006F2EFE" w:rsidRPr="00CE18D0" w:rsidRDefault="00000000">
            <w:pPr>
              <w:pStyle w:val="BodyA"/>
              <w:spacing w:after="0" w:line="240" w:lineRule="auto"/>
              <w:rPr>
                <w:rFonts w:ascii="Arial" w:eastAsia="Calibri" w:hAnsi="Arial" w:cs="Arial"/>
              </w:rPr>
            </w:pPr>
            <w:r w:rsidRPr="00CE18D0">
              <w:rPr>
                <w:rFonts w:ascii="Segoe UI Symbol" w:eastAsia="MS Gothic" w:hAnsi="Segoe UI Symbol" w:cs="Segoe UI Symbol"/>
              </w:rPr>
              <w:t>☐</w:t>
            </w:r>
            <w:r w:rsidRPr="00CE18D0">
              <w:rPr>
                <w:rFonts w:ascii="Arial" w:hAnsi="Arial" w:cs="Arial"/>
              </w:rPr>
              <w:t>Support enabling health systems</w:t>
            </w:r>
          </w:p>
          <w:p w14:paraId="590914DE" w14:textId="77777777" w:rsidR="006F2EFE" w:rsidRPr="00CE18D0" w:rsidRDefault="00000000">
            <w:pPr>
              <w:pStyle w:val="BodyA"/>
              <w:spacing w:after="0" w:line="240" w:lineRule="auto"/>
              <w:rPr>
                <w:rFonts w:ascii="Arial" w:hAnsi="Arial" w:cs="Arial"/>
              </w:rPr>
            </w:pPr>
            <w:r w:rsidRPr="00CE18D0">
              <w:rPr>
                <w:rFonts w:ascii="Segoe UI Symbol" w:eastAsia="MS Gothic" w:hAnsi="Segoe UI Symbol" w:cs="Segoe UI Symbol"/>
              </w:rPr>
              <w:t>☐</w:t>
            </w:r>
            <w:r w:rsidRPr="00CE18D0">
              <w:rPr>
                <w:rFonts w:ascii="Arial" w:hAnsi="Arial" w:cs="Arial"/>
              </w:rPr>
              <w:t xml:space="preserve">Other </w:t>
            </w:r>
            <w:r w:rsidRPr="00CE18D0">
              <w:rPr>
                <w:rFonts w:ascii="Arial" w:hAnsi="Arial" w:cs="Arial"/>
                <w:i/>
                <w:iCs/>
              </w:rPr>
              <w:t>(please specify in notes)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E4B5B7" w14:textId="77777777" w:rsidR="006F2EFE" w:rsidRPr="00CE18D0" w:rsidRDefault="006F2EFE">
            <w:pPr>
              <w:rPr>
                <w:rFonts w:ascii="Arial" w:hAnsi="Arial" w:cs="Arial"/>
              </w:rPr>
            </w:pP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204FF1" w14:textId="77777777" w:rsidR="006F2EFE" w:rsidRPr="00CE18D0" w:rsidRDefault="006F2EFE">
            <w:pPr>
              <w:rPr>
                <w:rFonts w:ascii="Arial" w:hAnsi="Arial" w:cs="Arial"/>
              </w:rPr>
            </w:pPr>
          </w:p>
        </w:tc>
      </w:tr>
      <w:tr w:rsidR="006F2EFE" w:rsidRPr="00CE18D0" w14:paraId="0CF8577D" w14:textId="77777777" w:rsidTr="00CE18D0">
        <w:trPr>
          <w:trHeight w:val="300"/>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178D14" w14:textId="77777777" w:rsidR="006F2EFE" w:rsidRPr="00CE18D0" w:rsidRDefault="00000000">
            <w:pPr>
              <w:pStyle w:val="BodyA"/>
              <w:spacing w:after="0" w:line="240" w:lineRule="auto"/>
              <w:rPr>
                <w:rFonts w:ascii="Arial" w:hAnsi="Arial" w:cs="Arial"/>
              </w:rPr>
            </w:pPr>
            <w:r w:rsidRPr="00CE18D0">
              <w:rPr>
                <w:rFonts w:ascii="Arial" w:hAnsi="Arial" w:cs="Arial"/>
                <w:i/>
                <w:iCs/>
              </w:rPr>
              <w:t>Add more rows as needed</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BF0D7D" w14:textId="77777777" w:rsidR="006F2EFE" w:rsidRPr="00CE18D0" w:rsidRDefault="006F2EFE">
            <w:pPr>
              <w:rPr>
                <w:rFonts w:ascii="Arial" w:hAnsi="Arial" w:cs="Arial"/>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62F1B3" w14:textId="77777777" w:rsidR="006F2EFE" w:rsidRPr="00CE18D0" w:rsidRDefault="006F2EFE">
            <w:pPr>
              <w:rPr>
                <w:rFonts w:ascii="Arial" w:hAnsi="Arial" w:cs="Arial"/>
              </w:rPr>
            </w:pP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F2C34E" w14:textId="77777777" w:rsidR="006F2EFE" w:rsidRPr="00CE18D0" w:rsidRDefault="006F2EFE">
            <w:pPr>
              <w:rPr>
                <w:rFonts w:ascii="Arial" w:hAnsi="Arial" w:cs="Arial"/>
              </w:rPr>
            </w:pPr>
          </w:p>
        </w:tc>
      </w:tr>
    </w:tbl>
    <w:p w14:paraId="296FEF7D" w14:textId="77777777" w:rsidR="006F2EFE" w:rsidRPr="00CE18D0" w:rsidRDefault="006F2EFE">
      <w:pPr>
        <w:pStyle w:val="BodyA"/>
        <w:rPr>
          <w:rFonts w:ascii="Arial" w:hAnsi="Arial" w:cs="Arial"/>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1D7"/>
        <w:tblLayout w:type="fixed"/>
        <w:tblLook w:val="04A0" w:firstRow="1" w:lastRow="0" w:firstColumn="1" w:lastColumn="0" w:noHBand="0" w:noVBand="1"/>
      </w:tblPr>
      <w:tblGrid>
        <w:gridCol w:w="3600"/>
        <w:gridCol w:w="1530"/>
        <w:gridCol w:w="2070"/>
        <w:gridCol w:w="6750"/>
      </w:tblGrid>
      <w:tr w:rsidR="006F2EFE" w:rsidRPr="00CE18D0" w14:paraId="0C47EE96" w14:textId="77777777" w:rsidTr="00DF10F8">
        <w:trPr>
          <w:trHeight w:val="231"/>
        </w:trPr>
        <w:tc>
          <w:tcPr>
            <w:tcW w:w="13950" w:type="dxa"/>
            <w:gridSpan w:val="4"/>
            <w:shd w:val="clear" w:color="auto" w:fill="DADFFB"/>
            <w:tcMar>
              <w:top w:w="80" w:type="dxa"/>
              <w:left w:w="80" w:type="dxa"/>
              <w:bottom w:w="80" w:type="dxa"/>
              <w:right w:w="80" w:type="dxa"/>
            </w:tcMar>
          </w:tcPr>
          <w:p w14:paraId="7743DAC6" w14:textId="77777777" w:rsidR="006F2EFE" w:rsidRPr="00CE18D0" w:rsidRDefault="00000000" w:rsidP="00F5707E">
            <w:pPr>
              <w:pStyle w:val="BodyA"/>
              <w:numPr>
                <w:ilvl w:val="0"/>
                <w:numId w:val="18"/>
              </w:numPr>
              <w:spacing w:after="0"/>
              <w:rPr>
                <w:rFonts w:ascii="Arial" w:hAnsi="Arial" w:cs="Arial"/>
                <w:b/>
                <w:bCs/>
              </w:rPr>
            </w:pPr>
            <w:r w:rsidRPr="00CE18D0">
              <w:rPr>
                <w:rFonts w:ascii="Arial" w:hAnsi="Arial" w:cs="Arial"/>
                <w:b/>
                <w:bCs/>
              </w:rPr>
              <w:t xml:space="preserve">Opportunity </w:t>
            </w:r>
          </w:p>
        </w:tc>
      </w:tr>
      <w:tr w:rsidR="006F2EFE" w:rsidRPr="00CE18D0" w14:paraId="6DD8C513" w14:textId="77777777" w:rsidTr="00DF10F8">
        <w:trPr>
          <w:trHeight w:val="491"/>
        </w:trPr>
        <w:tc>
          <w:tcPr>
            <w:tcW w:w="13950" w:type="dxa"/>
            <w:gridSpan w:val="4"/>
            <w:shd w:val="clear" w:color="auto" w:fill="E8E8E8"/>
            <w:tcMar>
              <w:top w:w="80" w:type="dxa"/>
              <w:left w:w="80" w:type="dxa"/>
              <w:bottom w:w="80" w:type="dxa"/>
              <w:right w:w="80" w:type="dxa"/>
            </w:tcMar>
          </w:tcPr>
          <w:p w14:paraId="6D2440E0" w14:textId="77777777" w:rsidR="006F2EFE" w:rsidRPr="00CE18D0" w:rsidRDefault="00000000">
            <w:pPr>
              <w:pStyle w:val="BodyA"/>
              <w:spacing w:after="0" w:line="240" w:lineRule="auto"/>
              <w:rPr>
                <w:rFonts w:ascii="Arial" w:hAnsi="Arial" w:cs="Arial"/>
              </w:rPr>
            </w:pPr>
            <w:r w:rsidRPr="00CE18D0">
              <w:rPr>
                <w:rFonts w:ascii="Arial" w:hAnsi="Arial" w:cs="Arial"/>
                <w:i/>
                <w:iCs/>
              </w:rPr>
              <w:t>Please describe the opportunity funding would create for improving existing and new initiatives. Keep your responses high level; detailed implementation plans are not required at this stage.</w:t>
            </w:r>
          </w:p>
        </w:tc>
      </w:tr>
      <w:tr w:rsidR="006F2EFE" w:rsidRPr="00CE18D0" w14:paraId="009035A8" w14:textId="77777777" w:rsidTr="00DF10F8">
        <w:trPr>
          <w:trHeight w:val="1791"/>
        </w:trPr>
        <w:tc>
          <w:tcPr>
            <w:tcW w:w="3600" w:type="dxa"/>
            <w:tcMar>
              <w:top w:w="80" w:type="dxa"/>
              <w:left w:w="80" w:type="dxa"/>
              <w:bottom w:w="80" w:type="dxa"/>
              <w:right w:w="80" w:type="dxa"/>
            </w:tcMar>
          </w:tcPr>
          <w:p w14:paraId="2FCEAD02" w14:textId="77777777" w:rsidR="006F2EFE" w:rsidRPr="00DF10F8" w:rsidRDefault="00000000">
            <w:pPr>
              <w:pStyle w:val="BodyA"/>
              <w:spacing w:after="0" w:line="240" w:lineRule="auto"/>
              <w:rPr>
                <w:rFonts w:ascii="Arial" w:hAnsi="Arial" w:cs="Arial"/>
                <w:color w:val="auto"/>
              </w:rPr>
            </w:pPr>
            <w:r w:rsidRPr="00DF10F8">
              <w:rPr>
                <w:rFonts w:ascii="Arial" w:hAnsi="Arial" w:cs="Arial"/>
                <w:color w:val="auto"/>
              </w:rPr>
              <w:t xml:space="preserve">6.1 What opportunities do you see to expand impact by improving the coordination/collaboration across existing funded programs? </w:t>
            </w:r>
            <w:r w:rsidRPr="00DF10F8">
              <w:rPr>
                <w:rFonts w:ascii="Arial" w:hAnsi="Arial" w:cs="Arial"/>
                <w:color w:val="auto"/>
                <w:u w:color="0433FF"/>
              </w:rPr>
              <w:t xml:space="preserve">Describe a sustainability plan for these activities. </w:t>
            </w:r>
            <w:r w:rsidRPr="00DF10F8">
              <w:rPr>
                <w:rFonts w:ascii="Arial" w:hAnsi="Arial" w:cs="Arial"/>
                <w:color w:val="auto"/>
              </w:rPr>
              <w:t>(</w:t>
            </w:r>
            <w:r w:rsidRPr="00DF10F8">
              <w:rPr>
                <w:rFonts w:ascii="Arial" w:hAnsi="Arial" w:cs="Arial"/>
                <w:i/>
                <w:iCs/>
                <w:color w:val="auto"/>
              </w:rPr>
              <w:t xml:space="preserve">max </w:t>
            </w:r>
            <w:r w:rsidRPr="00DF10F8">
              <w:rPr>
                <w:rFonts w:ascii="Arial" w:hAnsi="Arial" w:cs="Arial"/>
                <w:i/>
                <w:iCs/>
                <w:color w:val="auto"/>
                <w:u w:color="0433FF"/>
              </w:rPr>
              <w:t xml:space="preserve">200 </w:t>
            </w:r>
            <w:r w:rsidRPr="00DF10F8">
              <w:rPr>
                <w:rFonts w:ascii="Arial" w:hAnsi="Arial" w:cs="Arial"/>
                <w:i/>
                <w:iCs/>
                <w:color w:val="auto"/>
              </w:rPr>
              <w:t>words)</w:t>
            </w:r>
          </w:p>
        </w:tc>
        <w:tc>
          <w:tcPr>
            <w:tcW w:w="10350" w:type="dxa"/>
            <w:gridSpan w:val="3"/>
            <w:tcMar>
              <w:top w:w="80" w:type="dxa"/>
              <w:left w:w="80" w:type="dxa"/>
              <w:bottom w:w="80" w:type="dxa"/>
              <w:right w:w="80" w:type="dxa"/>
            </w:tcMar>
          </w:tcPr>
          <w:p w14:paraId="7194DBDC" w14:textId="77777777" w:rsidR="006F2EFE" w:rsidRPr="00CE18D0" w:rsidRDefault="006F2EFE">
            <w:pPr>
              <w:rPr>
                <w:rFonts w:ascii="Arial" w:hAnsi="Arial" w:cs="Arial"/>
              </w:rPr>
            </w:pPr>
          </w:p>
        </w:tc>
      </w:tr>
      <w:tr w:rsidR="006F2EFE" w:rsidRPr="00CE18D0" w14:paraId="12019E53" w14:textId="77777777" w:rsidTr="00DF10F8">
        <w:trPr>
          <w:trHeight w:val="3341"/>
        </w:trPr>
        <w:tc>
          <w:tcPr>
            <w:tcW w:w="3600" w:type="dxa"/>
            <w:tcMar>
              <w:top w:w="80" w:type="dxa"/>
              <w:left w:w="80" w:type="dxa"/>
              <w:bottom w:w="80" w:type="dxa"/>
              <w:right w:w="80" w:type="dxa"/>
            </w:tcMar>
          </w:tcPr>
          <w:p w14:paraId="0F5C670A" w14:textId="77777777" w:rsidR="006F2EFE" w:rsidRPr="00DF10F8" w:rsidRDefault="00000000">
            <w:pPr>
              <w:pStyle w:val="BodyA"/>
              <w:spacing w:after="0" w:line="240" w:lineRule="auto"/>
              <w:rPr>
                <w:rFonts w:ascii="Arial" w:eastAsia="Calibri" w:hAnsi="Arial" w:cs="Arial"/>
                <w:color w:val="auto"/>
              </w:rPr>
            </w:pPr>
            <w:r w:rsidRPr="00DF10F8">
              <w:rPr>
                <w:rFonts w:ascii="Arial" w:hAnsi="Arial" w:cs="Arial"/>
                <w:color w:val="auto"/>
              </w:rPr>
              <w:lastRenderedPageBreak/>
              <w:t xml:space="preserve">6.2 What priority unmet gaps would any new funding seek to address? </w:t>
            </w:r>
            <w:r w:rsidRPr="00DF10F8">
              <w:rPr>
                <w:rFonts w:ascii="Arial" w:hAnsi="Arial" w:cs="Arial"/>
                <w:i/>
                <w:iCs/>
                <w:color w:val="auto"/>
              </w:rPr>
              <w:t xml:space="preserve">(max </w:t>
            </w:r>
            <w:r w:rsidRPr="00DF10F8">
              <w:rPr>
                <w:rFonts w:ascii="Arial" w:hAnsi="Arial" w:cs="Arial"/>
                <w:i/>
                <w:iCs/>
                <w:color w:val="auto"/>
                <w:u w:color="0433FF"/>
              </w:rPr>
              <w:t>200</w:t>
            </w:r>
            <w:r w:rsidRPr="00DF10F8">
              <w:rPr>
                <w:rFonts w:ascii="Arial" w:hAnsi="Arial" w:cs="Arial"/>
                <w:i/>
                <w:iCs/>
                <w:color w:val="auto"/>
              </w:rPr>
              <w:t xml:space="preserve"> words)</w:t>
            </w:r>
          </w:p>
          <w:p w14:paraId="5FC07D7D" w14:textId="77777777" w:rsidR="006F2EFE" w:rsidRPr="00DF10F8" w:rsidRDefault="0F40B968" w:rsidP="0F40B968">
            <w:pPr>
              <w:pStyle w:val="BodyA"/>
              <w:spacing w:after="0" w:line="240" w:lineRule="auto"/>
              <w:rPr>
                <w:rFonts w:ascii="Arial" w:hAnsi="Arial" w:cs="Arial"/>
                <w:color w:val="auto"/>
              </w:rPr>
            </w:pPr>
            <w:r w:rsidRPr="00DF10F8">
              <w:rPr>
                <w:rFonts w:ascii="Arial" w:hAnsi="Arial" w:cs="Arial"/>
                <w:color w:val="auto"/>
              </w:rPr>
              <w:t xml:space="preserve">Please note, this may include investments that span beyond T1D and cover diabetes and other NCDs more broadly (e.g. support PEN-Plus scale up plans, support broader NCD commodity forecasting, </w:t>
            </w:r>
            <w:proofErr w:type="spellStart"/>
            <w:r w:rsidRPr="00DF10F8">
              <w:rPr>
                <w:rFonts w:ascii="Arial" w:hAnsi="Arial" w:cs="Arial"/>
                <w:color w:val="auto"/>
              </w:rPr>
              <w:t>etc</w:t>
            </w:r>
            <w:proofErr w:type="spellEnd"/>
            <w:r w:rsidRPr="00DF10F8">
              <w:rPr>
                <w:rFonts w:ascii="Arial" w:hAnsi="Arial" w:cs="Arial"/>
                <w:color w:val="auto"/>
              </w:rPr>
              <w:t>). Describe a sustainability plan for these activities.</w:t>
            </w:r>
          </w:p>
        </w:tc>
        <w:tc>
          <w:tcPr>
            <w:tcW w:w="10350" w:type="dxa"/>
            <w:gridSpan w:val="3"/>
            <w:tcMar>
              <w:top w:w="80" w:type="dxa"/>
              <w:left w:w="80" w:type="dxa"/>
              <w:bottom w:w="80" w:type="dxa"/>
              <w:right w:w="80" w:type="dxa"/>
            </w:tcMar>
          </w:tcPr>
          <w:p w14:paraId="769D0D3C" w14:textId="77777777" w:rsidR="006F2EFE" w:rsidRPr="00CE18D0" w:rsidRDefault="006F2EFE">
            <w:pPr>
              <w:rPr>
                <w:rFonts w:ascii="Arial" w:hAnsi="Arial" w:cs="Arial"/>
              </w:rPr>
            </w:pPr>
          </w:p>
        </w:tc>
      </w:tr>
      <w:tr w:rsidR="006F2EFE" w:rsidRPr="00CE18D0" w14:paraId="4F43FE8C" w14:textId="77777777" w:rsidTr="00DF10F8">
        <w:trPr>
          <w:trHeight w:val="491"/>
        </w:trPr>
        <w:tc>
          <w:tcPr>
            <w:tcW w:w="3600" w:type="dxa"/>
            <w:vMerge w:val="restart"/>
            <w:tcMar>
              <w:top w:w="80" w:type="dxa"/>
              <w:left w:w="80" w:type="dxa"/>
              <w:bottom w:w="80" w:type="dxa"/>
              <w:right w:w="80" w:type="dxa"/>
            </w:tcMar>
          </w:tcPr>
          <w:p w14:paraId="6C248A90" w14:textId="77777777" w:rsidR="006F2EFE" w:rsidRPr="00DF10F8" w:rsidRDefault="00000000">
            <w:pPr>
              <w:pStyle w:val="BodyA"/>
              <w:spacing w:after="0" w:line="240" w:lineRule="auto"/>
              <w:rPr>
                <w:rFonts w:ascii="Arial" w:hAnsi="Arial" w:cs="Arial"/>
                <w:color w:val="auto"/>
              </w:rPr>
            </w:pPr>
            <w:r w:rsidRPr="00DF10F8">
              <w:rPr>
                <w:rFonts w:ascii="Arial" w:hAnsi="Arial" w:cs="Arial"/>
                <w:color w:val="auto"/>
              </w:rPr>
              <w:t>6.4 Please rank which area needs most (1) to least (4) strengthening (</w:t>
            </w:r>
            <w:r w:rsidRPr="00DF10F8">
              <w:rPr>
                <w:rFonts w:ascii="Arial" w:hAnsi="Arial" w:cs="Arial"/>
                <w:i/>
                <w:iCs/>
                <w:color w:val="auto"/>
              </w:rPr>
              <w:t>max 200 words)</w:t>
            </w:r>
          </w:p>
        </w:tc>
        <w:tc>
          <w:tcPr>
            <w:tcW w:w="1530" w:type="dxa"/>
            <w:tcMar>
              <w:top w:w="80" w:type="dxa"/>
              <w:left w:w="80" w:type="dxa"/>
              <w:bottom w:w="80" w:type="dxa"/>
              <w:right w:w="80" w:type="dxa"/>
            </w:tcMar>
          </w:tcPr>
          <w:p w14:paraId="5013F0B1" w14:textId="77777777" w:rsidR="006F2EFE" w:rsidRPr="00CE18D0" w:rsidRDefault="00000000">
            <w:pPr>
              <w:pStyle w:val="BodyA"/>
              <w:spacing w:after="0" w:line="240" w:lineRule="auto"/>
              <w:rPr>
                <w:rFonts w:ascii="Arial" w:hAnsi="Arial" w:cs="Arial"/>
              </w:rPr>
            </w:pPr>
            <w:r w:rsidRPr="00CE18D0">
              <w:rPr>
                <w:rFonts w:ascii="Arial" w:hAnsi="Arial" w:cs="Arial"/>
              </w:rPr>
              <w:t>Amplify role of T1D communities</w:t>
            </w:r>
          </w:p>
        </w:tc>
        <w:tc>
          <w:tcPr>
            <w:tcW w:w="2070" w:type="dxa"/>
            <w:tcMar>
              <w:top w:w="80" w:type="dxa"/>
              <w:left w:w="80" w:type="dxa"/>
              <w:bottom w:w="80" w:type="dxa"/>
              <w:right w:w="80" w:type="dxa"/>
            </w:tcMar>
          </w:tcPr>
          <w:p w14:paraId="03B60A99"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proofErr w:type="gramStart"/>
            <w:r w:rsidRPr="00CE18D0">
              <w:rPr>
                <w:rFonts w:ascii="Arial" w:hAnsi="Arial" w:cs="Arial"/>
              </w:rPr>
              <w:t xml:space="preserve">1  </w:t>
            </w:r>
            <w:r w:rsidRPr="00CE18D0">
              <w:rPr>
                <w:rFonts w:ascii="Segoe UI Symbol" w:hAnsi="Segoe UI Symbol" w:cs="Segoe UI Symbol"/>
              </w:rPr>
              <w:t>☐</w:t>
            </w:r>
            <w:r w:rsidRPr="00CE18D0">
              <w:rPr>
                <w:rFonts w:ascii="Arial" w:hAnsi="Arial" w:cs="Arial"/>
              </w:rPr>
              <w:t xml:space="preserve">2  </w:t>
            </w:r>
            <w:r w:rsidRPr="00CE18D0">
              <w:rPr>
                <w:rFonts w:ascii="Segoe UI Symbol" w:hAnsi="Segoe UI Symbol" w:cs="Segoe UI Symbol"/>
              </w:rPr>
              <w:t>☐</w:t>
            </w:r>
            <w:proofErr w:type="gramEnd"/>
            <w:r w:rsidRPr="00CE18D0">
              <w:rPr>
                <w:rFonts w:ascii="Arial" w:hAnsi="Arial" w:cs="Arial"/>
              </w:rPr>
              <w:t xml:space="preserve">3 </w:t>
            </w:r>
            <w:r w:rsidRPr="00CE18D0">
              <w:rPr>
                <w:rFonts w:ascii="Segoe UI Symbol" w:hAnsi="Segoe UI Symbol" w:cs="Segoe UI Symbol"/>
              </w:rPr>
              <w:t>☐</w:t>
            </w:r>
            <w:r w:rsidRPr="00CE18D0">
              <w:rPr>
                <w:rFonts w:ascii="Arial" w:hAnsi="Arial" w:cs="Arial"/>
              </w:rPr>
              <w:t>4</w:t>
            </w:r>
          </w:p>
        </w:tc>
        <w:tc>
          <w:tcPr>
            <w:tcW w:w="6750" w:type="dxa"/>
            <w:tcMar>
              <w:top w:w="80" w:type="dxa"/>
              <w:left w:w="80" w:type="dxa"/>
              <w:bottom w:w="80" w:type="dxa"/>
              <w:right w:w="80" w:type="dxa"/>
            </w:tcMar>
          </w:tcPr>
          <w:p w14:paraId="2D67C959" w14:textId="77777777" w:rsidR="006F2EFE" w:rsidRPr="00CE18D0" w:rsidRDefault="00000000">
            <w:pPr>
              <w:pStyle w:val="BodyA"/>
              <w:spacing w:after="0" w:line="240" w:lineRule="auto"/>
              <w:rPr>
                <w:rFonts w:ascii="Arial" w:hAnsi="Arial" w:cs="Arial"/>
              </w:rPr>
            </w:pPr>
            <w:r w:rsidRPr="00CE18D0">
              <w:rPr>
                <w:rFonts w:ascii="Arial" w:hAnsi="Arial" w:cs="Arial"/>
              </w:rPr>
              <w:t>Please indicate the highest priority in this area:</w:t>
            </w:r>
          </w:p>
        </w:tc>
      </w:tr>
      <w:tr w:rsidR="006F2EFE" w:rsidRPr="00CE18D0" w14:paraId="1302FB93" w14:textId="77777777" w:rsidTr="00DF10F8">
        <w:trPr>
          <w:trHeight w:val="751"/>
        </w:trPr>
        <w:tc>
          <w:tcPr>
            <w:tcW w:w="3600" w:type="dxa"/>
            <w:vMerge/>
          </w:tcPr>
          <w:p w14:paraId="54CD245A" w14:textId="77777777" w:rsidR="006F2EFE" w:rsidRPr="00DF10F8" w:rsidRDefault="006F2EFE">
            <w:pPr>
              <w:rPr>
                <w:rFonts w:ascii="Arial" w:hAnsi="Arial" w:cs="Arial"/>
              </w:rPr>
            </w:pPr>
          </w:p>
        </w:tc>
        <w:tc>
          <w:tcPr>
            <w:tcW w:w="1530" w:type="dxa"/>
            <w:tcMar>
              <w:top w:w="80" w:type="dxa"/>
              <w:left w:w="80" w:type="dxa"/>
              <w:bottom w:w="80" w:type="dxa"/>
              <w:right w:w="80" w:type="dxa"/>
            </w:tcMar>
          </w:tcPr>
          <w:p w14:paraId="62893EE9" w14:textId="77777777" w:rsidR="006F2EFE" w:rsidRPr="00CE18D0" w:rsidRDefault="00000000">
            <w:pPr>
              <w:pStyle w:val="BodyA"/>
              <w:spacing w:after="0" w:line="240" w:lineRule="auto"/>
              <w:rPr>
                <w:rFonts w:ascii="Arial" w:hAnsi="Arial" w:cs="Arial"/>
              </w:rPr>
            </w:pPr>
            <w:r w:rsidRPr="00CE18D0">
              <w:rPr>
                <w:rFonts w:ascii="Arial" w:hAnsi="Arial" w:cs="Arial"/>
              </w:rPr>
              <w:t>Strengthen integrated T1D service delivery</w:t>
            </w:r>
          </w:p>
        </w:tc>
        <w:tc>
          <w:tcPr>
            <w:tcW w:w="2070" w:type="dxa"/>
            <w:tcMar>
              <w:top w:w="80" w:type="dxa"/>
              <w:left w:w="80" w:type="dxa"/>
              <w:bottom w:w="80" w:type="dxa"/>
              <w:right w:w="80" w:type="dxa"/>
            </w:tcMar>
          </w:tcPr>
          <w:p w14:paraId="30FEB05F"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proofErr w:type="gramStart"/>
            <w:r w:rsidRPr="00CE18D0">
              <w:rPr>
                <w:rFonts w:ascii="Arial" w:hAnsi="Arial" w:cs="Arial"/>
              </w:rPr>
              <w:t xml:space="preserve">1  </w:t>
            </w:r>
            <w:r w:rsidRPr="00CE18D0">
              <w:rPr>
                <w:rFonts w:ascii="Segoe UI Symbol" w:hAnsi="Segoe UI Symbol" w:cs="Segoe UI Symbol"/>
              </w:rPr>
              <w:t>☐</w:t>
            </w:r>
            <w:r w:rsidRPr="00CE18D0">
              <w:rPr>
                <w:rFonts w:ascii="Arial" w:hAnsi="Arial" w:cs="Arial"/>
              </w:rPr>
              <w:t xml:space="preserve">2  </w:t>
            </w:r>
            <w:r w:rsidRPr="00CE18D0">
              <w:rPr>
                <w:rFonts w:ascii="Segoe UI Symbol" w:hAnsi="Segoe UI Symbol" w:cs="Segoe UI Symbol"/>
              </w:rPr>
              <w:t>☐</w:t>
            </w:r>
            <w:proofErr w:type="gramEnd"/>
            <w:r w:rsidRPr="00CE18D0">
              <w:rPr>
                <w:rFonts w:ascii="Arial" w:hAnsi="Arial" w:cs="Arial"/>
              </w:rPr>
              <w:t xml:space="preserve">3 </w:t>
            </w:r>
            <w:r w:rsidRPr="00CE18D0">
              <w:rPr>
                <w:rFonts w:ascii="Segoe UI Symbol" w:hAnsi="Segoe UI Symbol" w:cs="Segoe UI Symbol"/>
              </w:rPr>
              <w:t>☐</w:t>
            </w:r>
            <w:r w:rsidRPr="00CE18D0">
              <w:rPr>
                <w:rFonts w:ascii="Arial" w:hAnsi="Arial" w:cs="Arial"/>
              </w:rPr>
              <w:t>4</w:t>
            </w:r>
          </w:p>
        </w:tc>
        <w:tc>
          <w:tcPr>
            <w:tcW w:w="6750" w:type="dxa"/>
            <w:tcMar>
              <w:top w:w="80" w:type="dxa"/>
              <w:left w:w="80" w:type="dxa"/>
              <w:bottom w:w="80" w:type="dxa"/>
              <w:right w:w="80" w:type="dxa"/>
            </w:tcMar>
          </w:tcPr>
          <w:p w14:paraId="777C6B61" w14:textId="77777777" w:rsidR="006F2EFE" w:rsidRPr="00CE18D0" w:rsidRDefault="00000000">
            <w:pPr>
              <w:pStyle w:val="BodyA"/>
              <w:spacing w:after="0" w:line="240" w:lineRule="auto"/>
              <w:rPr>
                <w:rFonts w:ascii="Arial" w:hAnsi="Arial" w:cs="Arial"/>
              </w:rPr>
            </w:pPr>
            <w:r w:rsidRPr="00CE18D0">
              <w:rPr>
                <w:rFonts w:ascii="Arial" w:hAnsi="Arial" w:cs="Arial"/>
              </w:rPr>
              <w:t>Please indicate the highest priority in this area:</w:t>
            </w:r>
          </w:p>
        </w:tc>
      </w:tr>
      <w:tr w:rsidR="006F2EFE" w:rsidRPr="00CE18D0" w14:paraId="6BB646F6" w14:textId="77777777" w:rsidTr="00DF10F8">
        <w:trPr>
          <w:trHeight w:val="751"/>
        </w:trPr>
        <w:tc>
          <w:tcPr>
            <w:tcW w:w="3600" w:type="dxa"/>
            <w:vMerge/>
          </w:tcPr>
          <w:p w14:paraId="1231BE67" w14:textId="77777777" w:rsidR="006F2EFE" w:rsidRPr="00DF10F8" w:rsidRDefault="006F2EFE">
            <w:pPr>
              <w:rPr>
                <w:rFonts w:ascii="Arial" w:hAnsi="Arial" w:cs="Arial"/>
              </w:rPr>
            </w:pPr>
          </w:p>
        </w:tc>
        <w:tc>
          <w:tcPr>
            <w:tcW w:w="1530" w:type="dxa"/>
            <w:tcMar>
              <w:top w:w="80" w:type="dxa"/>
              <w:left w:w="80" w:type="dxa"/>
              <w:bottom w:w="80" w:type="dxa"/>
              <w:right w:w="80" w:type="dxa"/>
            </w:tcMar>
          </w:tcPr>
          <w:p w14:paraId="46A750AB" w14:textId="77777777" w:rsidR="006F2EFE" w:rsidRPr="00CE18D0" w:rsidRDefault="00000000">
            <w:pPr>
              <w:pStyle w:val="BodyA"/>
              <w:spacing w:after="0" w:line="240" w:lineRule="auto"/>
              <w:rPr>
                <w:rFonts w:ascii="Arial" w:hAnsi="Arial" w:cs="Arial"/>
              </w:rPr>
            </w:pPr>
            <w:r w:rsidRPr="00CE18D0">
              <w:rPr>
                <w:rFonts w:ascii="Arial" w:hAnsi="Arial" w:cs="Arial"/>
              </w:rPr>
              <w:t>Enhance insulin, monitoring &amp; other supplies</w:t>
            </w:r>
          </w:p>
        </w:tc>
        <w:tc>
          <w:tcPr>
            <w:tcW w:w="2070" w:type="dxa"/>
            <w:tcMar>
              <w:top w:w="80" w:type="dxa"/>
              <w:left w:w="80" w:type="dxa"/>
              <w:bottom w:w="80" w:type="dxa"/>
              <w:right w:w="80" w:type="dxa"/>
            </w:tcMar>
          </w:tcPr>
          <w:p w14:paraId="562AE281"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r w:rsidRPr="00CE18D0">
              <w:rPr>
                <w:rFonts w:ascii="Arial" w:hAnsi="Arial" w:cs="Arial"/>
              </w:rPr>
              <w:t xml:space="preserve">1 </w:t>
            </w:r>
            <w:r w:rsidRPr="00CE18D0">
              <w:rPr>
                <w:rFonts w:ascii="Segoe UI Symbol" w:hAnsi="Segoe UI Symbol" w:cs="Segoe UI Symbol"/>
              </w:rPr>
              <w:t>☐</w:t>
            </w:r>
            <w:proofErr w:type="gramStart"/>
            <w:r w:rsidRPr="00CE18D0">
              <w:rPr>
                <w:rFonts w:ascii="Arial" w:hAnsi="Arial" w:cs="Arial"/>
              </w:rPr>
              <w:t xml:space="preserve">2  </w:t>
            </w:r>
            <w:r w:rsidRPr="00CE18D0">
              <w:rPr>
                <w:rFonts w:ascii="Segoe UI Symbol" w:hAnsi="Segoe UI Symbol" w:cs="Segoe UI Symbol"/>
              </w:rPr>
              <w:t>☐</w:t>
            </w:r>
            <w:proofErr w:type="gramEnd"/>
            <w:r w:rsidRPr="00CE18D0">
              <w:rPr>
                <w:rFonts w:ascii="Arial" w:hAnsi="Arial" w:cs="Arial"/>
              </w:rPr>
              <w:t xml:space="preserve">3 </w:t>
            </w:r>
            <w:r w:rsidRPr="00CE18D0">
              <w:rPr>
                <w:rFonts w:ascii="Segoe UI Symbol" w:hAnsi="Segoe UI Symbol" w:cs="Segoe UI Symbol"/>
              </w:rPr>
              <w:t>☐</w:t>
            </w:r>
            <w:r w:rsidRPr="00CE18D0">
              <w:rPr>
                <w:rFonts w:ascii="Arial" w:hAnsi="Arial" w:cs="Arial"/>
              </w:rPr>
              <w:t>4</w:t>
            </w:r>
          </w:p>
        </w:tc>
        <w:tc>
          <w:tcPr>
            <w:tcW w:w="6750" w:type="dxa"/>
            <w:tcMar>
              <w:top w:w="80" w:type="dxa"/>
              <w:left w:w="80" w:type="dxa"/>
              <w:bottom w:w="80" w:type="dxa"/>
              <w:right w:w="80" w:type="dxa"/>
            </w:tcMar>
          </w:tcPr>
          <w:p w14:paraId="1B946977" w14:textId="77777777" w:rsidR="006F2EFE" w:rsidRPr="00CE18D0" w:rsidRDefault="00000000">
            <w:pPr>
              <w:pStyle w:val="BodyA"/>
              <w:spacing w:after="0" w:line="240" w:lineRule="auto"/>
              <w:rPr>
                <w:rFonts w:ascii="Arial" w:hAnsi="Arial" w:cs="Arial"/>
              </w:rPr>
            </w:pPr>
            <w:r w:rsidRPr="00CE18D0">
              <w:rPr>
                <w:rFonts w:ascii="Arial" w:hAnsi="Arial" w:cs="Arial"/>
              </w:rPr>
              <w:t>Please indicate the highest priority in this area:</w:t>
            </w:r>
          </w:p>
        </w:tc>
      </w:tr>
      <w:tr w:rsidR="006F2EFE" w:rsidRPr="00CE18D0" w14:paraId="0ADA69A5" w14:textId="77777777" w:rsidTr="00DF10F8">
        <w:trPr>
          <w:trHeight w:val="751"/>
        </w:trPr>
        <w:tc>
          <w:tcPr>
            <w:tcW w:w="3600" w:type="dxa"/>
            <w:vMerge/>
          </w:tcPr>
          <w:p w14:paraId="36FEB5B0" w14:textId="77777777" w:rsidR="006F2EFE" w:rsidRPr="00DF10F8" w:rsidRDefault="006F2EFE">
            <w:pPr>
              <w:rPr>
                <w:rFonts w:ascii="Arial" w:hAnsi="Arial" w:cs="Arial"/>
              </w:rPr>
            </w:pPr>
          </w:p>
        </w:tc>
        <w:tc>
          <w:tcPr>
            <w:tcW w:w="1530" w:type="dxa"/>
            <w:tcMar>
              <w:top w:w="80" w:type="dxa"/>
              <w:left w:w="80" w:type="dxa"/>
              <w:bottom w:w="80" w:type="dxa"/>
              <w:right w:w="80" w:type="dxa"/>
            </w:tcMar>
          </w:tcPr>
          <w:p w14:paraId="274ED7AA" w14:textId="77777777" w:rsidR="006F2EFE" w:rsidRPr="00CE18D0" w:rsidRDefault="00000000">
            <w:pPr>
              <w:pStyle w:val="BodyA"/>
              <w:spacing w:after="0" w:line="240" w:lineRule="auto"/>
              <w:rPr>
                <w:rFonts w:ascii="Arial" w:hAnsi="Arial" w:cs="Arial"/>
              </w:rPr>
            </w:pPr>
            <w:r w:rsidRPr="00CE18D0">
              <w:rPr>
                <w:rFonts w:ascii="Arial" w:hAnsi="Arial" w:cs="Arial"/>
              </w:rPr>
              <w:t>Support enabling health systems</w:t>
            </w:r>
          </w:p>
        </w:tc>
        <w:tc>
          <w:tcPr>
            <w:tcW w:w="2070" w:type="dxa"/>
            <w:tcMar>
              <w:top w:w="80" w:type="dxa"/>
              <w:left w:w="80" w:type="dxa"/>
              <w:bottom w:w="80" w:type="dxa"/>
              <w:right w:w="80" w:type="dxa"/>
            </w:tcMar>
          </w:tcPr>
          <w:p w14:paraId="60D43B47" w14:textId="77777777" w:rsidR="006F2EFE" w:rsidRPr="00CE18D0" w:rsidRDefault="00000000">
            <w:pPr>
              <w:pStyle w:val="BodyA"/>
              <w:spacing w:after="0" w:line="240" w:lineRule="auto"/>
              <w:rPr>
                <w:rFonts w:ascii="Arial" w:hAnsi="Arial" w:cs="Arial"/>
              </w:rPr>
            </w:pPr>
            <w:r w:rsidRPr="00CE18D0">
              <w:rPr>
                <w:rFonts w:ascii="Segoe UI Symbol" w:hAnsi="Segoe UI Symbol" w:cs="Segoe UI Symbol"/>
              </w:rPr>
              <w:t>☐</w:t>
            </w:r>
            <w:proofErr w:type="gramStart"/>
            <w:r w:rsidRPr="00CE18D0">
              <w:rPr>
                <w:rFonts w:ascii="Arial" w:hAnsi="Arial" w:cs="Arial"/>
              </w:rPr>
              <w:t xml:space="preserve">1  </w:t>
            </w:r>
            <w:r w:rsidRPr="00CE18D0">
              <w:rPr>
                <w:rFonts w:ascii="Segoe UI Symbol" w:hAnsi="Segoe UI Symbol" w:cs="Segoe UI Symbol"/>
              </w:rPr>
              <w:t>☐</w:t>
            </w:r>
            <w:r w:rsidRPr="00CE18D0">
              <w:rPr>
                <w:rFonts w:ascii="Arial" w:hAnsi="Arial" w:cs="Arial"/>
              </w:rPr>
              <w:t xml:space="preserve">2  </w:t>
            </w:r>
            <w:r w:rsidRPr="00CE18D0">
              <w:rPr>
                <w:rFonts w:ascii="Segoe UI Symbol" w:hAnsi="Segoe UI Symbol" w:cs="Segoe UI Symbol"/>
              </w:rPr>
              <w:t>☐</w:t>
            </w:r>
            <w:proofErr w:type="gramEnd"/>
            <w:r w:rsidRPr="00CE18D0">
              <w:rPr>
                <w:rFonts w:ascii="Arial" w:hAnsi="Arial" w:cs="Arial"/>
              </w:rPr>
              <w:t xml:space="preserve">3 </w:t>
            </w:r>
            <w:r w:rsidRPr="00CE18D0">
              <w:rPr>
                <w:rFonts w:ascii="Segoe UI Symbol" w:hAnsi="Segoe UI Symbol" w:cs="Segoe UI Symbol"/>
              </w:rPr>
              <w:t>☐</w:t>
            </w:r>
            <w:r w:rsidRPr="00CE18D0">
              <w:rPr>
                <w:rFonts w:ascii="Arial" w:hAnsi="Arial" w:cs="Arial"/>
              </w:rPr>
              <w:t>4</w:t>
            </w:r>
          </w:p>
        </w:tc>
        <w:tc>
          <w:tcPr>
            <w:tcW w:w="6750" w:type="dxa"/>
            <w:tcMar>
              <w:top w:w="80" w:type="dxa"/>
              <w:left w:w="80" w:type="dxa"/>
              <w:bottom w:w="80" w:type="dxa"/>
              <w:right w:w="80" w:type="dxa"/>
            </w:tcMar>
          </w:tcPr>
          <w:p w14:paraId="13385F12" w14:textId="77777777" w:rsidR="006F2EFE" w:rsidRPr="00CE18D0" w:rsidRDefault="00000000">
            <w:pPr>
              <w:pStyle w:val="BodyA"/>
              <w:spacing w:after="0" w:line="240" w:lineRule="auto"/>
              <w:rPr>
                <w:rFonts w:ascii="Arial" w:hAnsi="Arial" w:cs="Arial"/>
              </w:rPr>
            </w:pPr>
            <w:r w:rsidRPr="00CE18D0">
              <w:rPr>
                <w:rFonts w:ascii="Arial" w:hAnsi="Arial" w:cs="Arial"/>
              </w:rPr>
              <w:t>Please indicate the highest priority in this area:</w:t>
            </w:r>
          </w:p>
        </w:tc>
      </w:tr>
      <w:tr w:rsidR="006F2EFE" w:rsidRPr="00CE18D0" w14:paraId="6E21D98C" w14:textId="77777777" w:rsidTr="00DF10F8">
        <w:trPr>
          <w:trHeight w:val="751"/>
        </w:trPr>
        <w:tc>
          <w:tcPr>
            <w:tcW w:w="3600" w:type="dxa"/>
            <w:vMerge w:val="restart"/>
            <w:tcMar>
              <w:top w:w="80" w:type="dxa"/>
              <w:left w:w="80" w:type="dxa"/>
              <w:bottom w:w="80" w:type="dxa"/>
              <w:right w:w="80" w:type="dxa"/>
            </w:tcMar>
          </w:tcPr>
          <w:p w14:paraId="7CAE065F" w14:textId="77777777" w:rsidR="006F2EFE" w:rsidRPr="00DF10F8" w:rsidRDefault="00000000">
            <w:pPr>
              <w:pStyle w:val="BodyA"/>
              <w:spacing w:after="0" w:line="240" w:lineRule="auto"/>
              <w:rPr>
                <w:rFonts w:ascii="Arial" w:hAnsi="Arial" w:cs="Arial"/>
                <w:color w:val="auto"/>
              </w:rPr>
            </w:pPr>
            <w:r w:rsidRPr="00DF10F8">
              <w:rPr>
                <w:rFonts w:ascii="Arial" w:hAnsi="Arial" w:cs="Arial"/>
                <w:color w:val="auto"/>
              </w:rPr>
              <w:lastRenderedPageBreak/>
              <w:t xml:space="preserve">6.5 Given the following budget ranges, what would be the funding priorities for the country? </w:t>
            </w:r>
            <w:r w:rsidRPr="00DF10F8">
              <w:rPr>
                <w:rFonts w:ascii="Arial" w:hAnsi="Arial" w:cs="Arial"/>
                <w:i/>
                <w:iCs/>
                <w:color w:val="auto"/>
              </w:rPr>
              <w:t>(max 200 words)</w:t>
            </w:r>
          </w:p>
        </w:tc>
        <w:tc>
          <w:tcPr>
            <w:tcW w:w="1530" w:type="dxa"/>
            <w:tcMar>
              <w:top w:w="80" w:type="dxa"/>
              <w:left w:w="80" w:type="dxa"/>
              <w:bottom w:w="80" w:type="dxa"/>
              <w:right w:w="80" w:type="dxa"/>
            </w:tcMar>
          </w:tcPr>
          <w:p w14:paraId="6CE95FED" w14:textId="77777777" w:rsidR="006F2EFE" w:rsidRPr="00CE18D0" w:rsidRDefault="00000000">
            <w:pPr>
              <w:pStyle w:val="BodyA"/>
              <w:spacing w:after="0" w:line="240" w:lineRule="auto"/>
              <w:rPr>
                <w:rFonts w:ascii="Arial" w:hAnsi="Arial" w:cs="Arial"/>
              </w:rPr>
            </w:pPr>
            <w:r w:rsidRPr="00CE18D0">
              <w:rPr>
                <w:rFonts w:ascii="Arial" w:hAnsi="Arial" w:cs="Arial"/>
              </w:rPr>
              <w:t>$1 to $1.5 million annually for 3 years</w:t>
            </w:r>
          </w:p>
        </w:tc>
        <w:tc>
          <w:tcPr>
            <w:tcW w:w="8820" w:type="dxa"/>
            <w:gridSpan w:val="2"/>
            <w:tcMar>
              <w:top w:w="80" w:type="dxa"/>
              <w:left w:w="80" w:type="dxa"/>
              <w:bottom w:w="80" w:type="dxa"/>
              <w:right w:w="80" w:type="dxa"/>
            </w:tcMar>
          </w:tcPr>
          <w:p w14:paraId="0B88AAFB" w14:textId="77777777" w:rsidR="006F2EFE" w:rsidRPr="00CE18D0" w:rsidRDefault="00000000">
            <w:pPr>
              <w:pStyle w:val="BodyA"/>
              <w:spacing w:after="0" w:line="240" w:lineRule="auto"/>
              <w:rPr>
                <w:rFonts w:ascii="Arial" w:hAnsi="Arial" w:cs="Arial"/>
              </w:rPr>
            </w:pPr>
            <w:r w:rsidRPr="00CE18D0">
              <w:rPr>
                <w:rFonts w:ascii="Arial" w:hAnsi="Arial" w:cs="Arial"/>
              </w:rPr>
              <w:t>Explain:</w:t>
            </w:r>
          </w:p>
        </w:tc>
      </w:tr>
      <w:tr w:rsidR="006F2EFE" w:rsidRPr="00CE18D0" w14:paraId="1F7BDE0A" w14:textId="77777777" w:rsidTr="00DF10F8">
        <w:trPr>
          <w:trHeight w:val="751"/>
        </w:trPr>
        <w:tc>
          <w:tcPr>
            <w:tcW w:w="3600" w:type="dxa"/>
            <w:vMerge/>
          </w:tcPr>
          <w:p w14:paraId="30D7AA69" w14:textId="77777777" w:rsidR="006F2EFE" w:rsidRPr="00DF10F8" w:rsidRDefault="006F2EFE">
            <w:pPr>
              <w:rPr>
                <w:rFonts w:ascii="Arial" w:hAnsi="Arial" w:cs="Arial"/>
              </w:rPr>
            </w:pPr>
          </w:p>
        </w:tc>
        <w:tc>
          <w:tcPr>
            <w:tcW w:w="1530" w:type="dxa"/>
            <w:tcMar>
              <w:top w:w="80" w:type="dxa"/>
              <w:left w:w="80" w:type="dxa"/>
              <w:bottom w:w="80" w:type="dxa"/>
              <w:right w:w="80" w:type="dxa"/>
            </w:tcMar>
          </w:tcPr>
          <w:p w14:paraId="4DC60326" w14:textId="77777777" w:rsidR="006F2EFE" w:rsidRPr="00CE18D0" w:rsidRDefault="00000000">
            <w:pPr>
              <w:pStyle w:val="BodyA"/>
              <w:spacing w:after="0" w:line="240" w:lineRule="auto"/>
              <w:rPr>
                <w:rFonts w:ascii="Arial" w:hAnsi="Arial" w:cs="Arial"/>
              </w:rPr>
            </w:pPr>
            <w:r w:rsidRPr="00CE18D0">
              <w:rPr>
                <w:rFonts w:ascii="Arial" w:hAnsi="Arial" w:cs="Arial"/>
              </w:rPr>
              <w:t>$1.5 to $2 million annually for 3 years</w:t>
            </w:r>
          </w:p>
        </w:tc>
        <w:tc>
          <w:tcPr>
            <w:tcW w:w="8820" w:type="dxa"/>
            <w:gridSpan w:val="2"/>
            <w:tcMar>
              <w:top w:w="80" w:type="dxa"/>
              <w:left w:w="80" w:type="dxa"/>
              <w:bottom w:w="80" w:type="dxa"/>
              <w:right w:w="80" w:type="dxa"/>
            </w:tcMar>
          </w:tcPr>
          <w:p w14:paraId="3FDDF80E" w14:textId="77777777" w:rsidR="006F2EFE" w:rsidRPr="00CE18D0" w:rsidRDefault="00000000">
            <w:pPr>
              <w:pStyle w:val="BodyA"/>
              <w:spacing w:after="0" w:line="240" w:lineRule="auto"/>
              <w:rPr>
                <w:rFonts w:ascii="Arial" w:hAnsi="Arial" w:cs="Arial"/>
              </w:rPr>
            </w:pPr>
            <w:r w:rsidRPr="00CE18D0">
              <w:rPr>
                <w:rFonts w:ascii="Arial" w:hAnsi="Arial" w:cs="Arial"/>
              </w:rPr>
              <w:t xml:space="preserve">Explain: </w:t>
            </w:r>
          </w:p>
        </w:tc>
      </w:tr>
      <w:tr w:rsidR="006F2EFE" w:rsidRPr="00CE18D0" w14:paraId="02BCDA26" w14:textId="77777777" w:rsidTr="00DF10F8">
        <w:trPr>
          <w:trHeight w:val="1011"/>
        </w:trPr>
        <w:tc>
          <w:tcPr>
            <w:tcW w:w="3600" w:type="dxa"/>
            <w:tcMar>
              <w:top w:w="80" w:type="dxa"/>
              <w:left w:w="80" w:type="dxa"/>
              <w:bottom w:w="80" w:type="dxa"/>
              <w:right w:w="80" w:type="dxa"/>
            </w:tcMar>
          </w:tcPr>
          <w:p w14:paraId="56690843" w14:textId="77777777" w:rsidR="006F2EFE" w:rsidRPr="00DF10F8" w:rsidRDefault="00000000">
            <w:pPr>
              <w:pStyle w:val="BodyA"/>
              <w:spacing w:after="0" w:line="240" w:lineRule="auto"/>
              <w:rPr>
                <w:rFonts w:ascii="Arial" w:hAnsi="Arial" w:cs="Arial"/>
                <w:color w:val="auto"/>
              </w:rPr>
            </w:pPr>
            <w:r w:rsidRPr="00DF10F8">
              <w:rPr>
                <w:rFonts w:ascii="Arial" w:hAnsi="Arial" w:cs="Arial"/>
                <w:color w:val="auto"/>
              </w:rPr>
              <w:t>6.6 List the top 2-3 potential implementation risks and describe how they would be managed? (</w:t>
            </w:r>
            <w:r w:rsidRPr="00DF10F8">
              <w:rPr>
                <w:rFonts w:ascii="Arial" w:hAnsi="Arial" w:cs="Arial"/>
                <w:i/>
                <w:iCs/>
                <w:color w:val="auto"/>
              </w:rPr>
              <w:t>max 150 words)</w:t>
            </w:r>
          </w:p>
        </w:tc>
        <w:tc>
          <w:tcPr>
            <w:tcW w:w="10350" w:type="dxa"/>
            <w:gridSpan w:val="3"/>
            <w:tcMar>
              <w:top w:w="80" w:type="dxa"/>
              <w:left w:w="80" w:type="dxa"/>
              <w:bottom w:w="80" w:type="dxa"/>
              <w:right w:w="80" w:type="dxa"/>
            </w:tcMar>
          </w:tcPr>
          <w:p w14:paraId="7196D064" w14:textId="77777777" w:rsidR="006F2EFE" w:rsidRPr="00CE18D0" w:rsidRDefault="006F2EFE">
            <w:pPr>
              <w:rPr>
                <w:rFonts w:ascii="Arial" w:hAnsi="Arial" w:cs="Arial"/>
              </w:rPr>
            </w:pPr>
          </w:p>
        </w:tc>
      </w:tr>
      <w:tr w:rsidR="006F2EFE" w:rsidRPr="00CE18D0" w14:paraId="151456FA" w14:textId="77777777" w:rsidTr="00DF10F8">
        <w:trPr>
          <w:trHeight w:val="1271"/>
        </w:trPr>
        <w:tc>
          <w:tcPr>
            <w:tcW w:w="3600" w:type="dxa"/>
            <w:tcMar>
              <w:top w:w="80" w:type="dxa"/>
              <w:left w:w="80" w:type="dxa"/>
              <w:bottom w:w="80" w:type="dxa"/>
              <w:right w:w="80" w:type="dxa"/>
            </w:tcMar>
          </w:tcPr>
          <w:p w14:paraId="2B54E89C" w14:textId="77777777" w:rsidR="006F2EFE" w:rsidRPr="00DF10F8" w:rsidRDefault="00000000">
            <w:pPr>
              <w:pStyle w:val="BodyA"/>
              <w:spacing w:after="0" w:line="240" w:lineRule="auto"/>
              <w:rPr>
                <w:rFonts w:ascii="Arial" w:hAnsi="Arial" w:cs="Arial"/>
                <w:color w:val="auto"/>
              </w:rPr>
            </w:pPr>
            <w:r w:rsidRPr="00DF10F8">
              <w:rPr>
                <w:rFonts w:ascii="Arial" w:hAnsi="Arial" w:cs="Arial"/>
                <w:color w:val="auto"/>
              </w:rPr>
              <w:t xml:space="preserve">6.7 Describe how implementation would support integration with broader NCDs? </w:t>
            </w:r>
            <w:r w:rsidRPr="00DF10F8">
              <w:rPr>
                <w:rFonts w:ascii="Arial" w:hAnsi="Arial" w:cs="Arial"/>
                <w:i/>
                <w:iCs/>
                <w:color w:val="auto"/>
              </w:rPr>
              <w:t>(max 100 words)</w:t>
            </w:r>
          </w:p>
        </w:tc>
        <w:tc>
          <w:tcPr>
            <w:tcW w:w="10350" w:type="dxa"/>
            <w:gridSpan w:val="3"/>
            <w:tcMar>
              <w:top w:w="80" w:type="dxa"/>
              <w:left w:w="80" w:type="dxa"/>
              <w:bottom w:w="80" w:type="dxa"/>
              <w:right w:w="80" w:type="dxa"/>
            </w:tcMar>
          </w:tcPr>
          <w:p w14:paraId="34FF1C98" w14:textId="77777777" w:rsidR="006F2EFE" w:rsidRPr="00CE18D0" w:rsidRDefault="006F2EFE">
            <w:pPr>
              <w:rPr>
                <w:rFonts w:ascii="Arial" w:hAnsi="Arial" w:cs="Arial"/>
              </w:rPr>
            </w:pPr>
          </w:p>
        </w:tc>
      </w:tr>
      <w:tr w:rsidR="006F2EFE" w:rsidRPr="00CE18D0" w14:paraId="375507DA" w14:textId="77777777" w:rsidTr="00DF10F8">
        <w:trPr>
          <w:trHeight w:val="1271"/>
        </w:trPr>
        <w:tc>
          <w:tcPr>
            <w:tcW w:w="3600" w:type="dxa"/>
            <w:tcMar>
              <w:top w:w="80" w:type="dxa"/>
              <w:left w:w="80" w:type="dxa"/>
              <w:bottom w:w="80" w:type="dxa"/>
              <w:right w:w="80" w:type="dxa"/>
            </w:tcMar>
          </w:tcPr>
          <w:p w14:paraId="6B051220" w14:textId="77777777" w:rsidR="006F2EFE" w:rsidRPr="00DF10F8" w:rsidRDefault="00000000">
            <w:pPr>
              <w:pStyle w:val="Body"/>
              <w:rPr>
                <w:rFonts w:ascii="Arial" w:hAnsi="Arial" w:cs="Arial"/>
                <w:color w:val="auto"/>
              </w:rPr>
            </w:pPr>
            <w:r w:rsidRPr="00DF10F8">
              <w:rPr>
                <w:rFonts w:ascii="Arial" w:hAnsi="Arial" w:cs="Arial"/>
                <w:color w:val="auto"/>
                <w:sz w:val="22"/>
                <w:szCs w:val="22"/>
                <w14:textOutline w14:w="12700" w14:cap="flat" w14:cmpd="sng" w14:algn="ctr">
                  <w14:noFill/>
                  <w14:prstDash w14:val="solid"/>
                  <w14:miter w14:lim="400000"/>
                </w14:textOutline>
              </w:rPr>
              <w:t xml:space="preserve">6.8 Identify activities and funding opportunities that might be leveraged to further amplify the ALIGN T1D investment. </w:t>
            </w:r>
          </w:p>
        </w:tc>
        <w:tc>
          <w:tcPr>
            <w:tcW w:w="10350" w:type="dxa"/>
            <w:gridSpan w:val="3"/>
            <w:tcMar>
              <w:top w:w="80" w:type="dxa"/>
              <w:left w:w="80" w:type="dxa"/>
              <w:bottom w:w="80" w:type="dxa"/>
              <w:right w:w="80" w:type="dxa"/>
            </w:tcMar>
          </w:tcPr>
          <w:p w14:paraId="6D072C0D" w14:textId="77777777" w:rsidR="006F2EFE" w:rsidRPr="00CE18D0" w:rsidRDefault="006F2EFE">
            <w:pPr>
              <w:rPr>
                <w:rFonts w:ascii="Arial" w:hAnsi="Arial" w:cs="Arial"/>
              </w:rPr>
            </w:pPr>
          </w:p>
        </w:tc>
      </w:tr>
      <w:tr w:rsidR="006F2EFE" w:rsidRPr="00CE18D0" w14:paraId="7AAD3207" w14:textId="77777777" w:rsidTr="00DF10F8">
        <w:trPr>
          <w:trHeight w:val="1531"/>
        </w:trPr>
        <w:tc>
          <w:tcPr>
            <w:tcW w:w="3600" w:type="dxa"/>
            <w:tcMar>
              <w:top w:w="80" w:type="dxa"/>
              <w:left w:w="80" w:type="dxa"/>
              <w:bottom w:w="80" w:type="dxa"/>
              <w:right w:w="80" w:type="dxa"/>
            </w:tcMar>
          </w:tcPr>
          <w:p w14:paraId="4625B972" w14:textId="77777777" w:rsidR="006F2EFE" w:rsidRPr="00DF10F8" w:rsidRDefault="00000000">
            <w:pPr>
              <w:pStyle w:val="Body"/>
              <w:rPr>
                <w:rFonts w:ascii="Arial" w:hAnsi="Arial" w:cs="Arial"/>
                <w:color w:val="auto"/>
              </w:rPr>
            </w:pPr>
            <w:r w:rsidRPr="00DF10F8">
              <w:rPr>
                <w:rFonts w:ascii="Arial" w:hAnsi="Arial" w:cs="Arial"/>
                <w:color w:val="auto"/>
                <w:sz w:val="22"/>
                <w:szCs w:val="22"/>
                <w14:textOutline w14:w="12700" w14:cap="flat" w14:cmpd="sng" w14:algn="ctr">
                  <w14:noFill/>
                  <w14:prstDash w14:val="solid"/>
                  <w14:miter w14:lim="400000"/>
                </w14:textOutline>
              </w:rPr>
              <w:t xml:space="preserve">6.9 Identify the proposed geographical area for the proposed interventions and their approximate reach (i.e. population reached, HCW trained </w:t>
            </w:r>
            <w:proofErr w:type="spellStart"/>
            <w:r w:rsidRPr="00DF10F8">
              <w:rPr>
                <w:rFonts w:ascii="Arial" w:hAnsi="Arial" w:cs="Arial"/>
                <w:color w:val="auto"/>
                <w:sz w:val="22"/>
                <w:szCs w:val="22"/>
                <w14:textOutline w14:w="12700" w14:cap="flat" w14:cmpd="sng" w14:algn="ctr">
                  <w14:noFill/>
                  <w14:prstDash w14:val="solid"/>
                  <w14:miter w14:lim="400000"/>
                </w14:textOutline>
              </w:rPr>
              <w:t>etc</w:t>
            </w:r>
            <w:proofErr w:type="spellEnd"/>
            <w:r w:rsidRPr="00DF10F8">
              <w:rPr>
                <w:rFonts w:ascii="Arial" w:hAnsi="Arial" w:cs="Arial"/>
                <w:color w:val="auto"/>
                <w:sz w:val="22"/>
                <w:szCs w:val="22"/>
                <w14:textOutline w14:w="12700" w14:cap="flat" w14:cmpd="sng" w14:algn="ctr">
                  <w14:noFill/>
                  <w14:prstDash w14:val="solid"/>
                  <w14:miter w14:lim="400000"/>
                </w14:textOutline>
              </w:rPr>
              <w:t xml:space="preserve">) </w:t>
            </w:r>
          </w:p>
        </w:tc>
        <w:tc>
          <w:tcPr>
            <w:tcW w:w="10350" w:type="dxa"/>
            <w:gridSpan w:val="3"/>
            <w:tcMar>
              <w:top w:w="80" w:type="dxa"/>
              <w:left w:w="80" w:type="dxa"/>
              <w:bottom w:w="80" w:type="dxa"/>
              <w:right w:w="80" w:type="dxa"/>
            </w:tcMar>
          </w:tcPr>
          <w:p w14:paraId="48A21919" w14:textId="77777777" w:rsidR="006F2EFE" w:rsidRPr="00CE18D0" w:rsidRDefault="006F2EFE">
            <w:pPr>
              <w:rPr>
                <w:rFonts w:ascii="Arial" w:hAnsi="Arial" w:cs="Arial"/>
              </w:rPr>
            </w:pPr>
          </w:p>
        </w:tc>
      </w:tr>
    </w:tbl>
    <w:p w14:paraId="6BD18F9B" w14:textId="77777777" w:rsidR="006F2EFE" w:rsidRPr="00CE18D0" w:rsidRDefault="006F2EFE">
      <w:pPr>
        <w:pStyle w:val="BodyA"/>
        <w:widowControl w:val="0"/>
        <w:spacing w:line="240" w:lineRule="auto"/>
        <w:ind w:left="108" w:hanging="108"/>
        <w:rPr>
          <w:rFonts w:ascii="Arial" w:hAnsi="Arial" w:cs="Arial"/>
        </w:rPr>
      </w:pPr>
    </w:p>
    <w:p w14:paraId="238601FE" w14:textId="77777777" w:rsidR="006F2EFE" w:rsidRPr="00CE18D0" w:rsidRDefault="006F2EFE">
      <w:pPr>
        <w:pStyle w:val="BodyA"/>
        <w:widowControl w:val="0"/>
        <w:spacing w:line="240" w:lineRule="auto"/>
        <w:rPr>
          <w:rFonts w:ascii="Arial" w:hAnsi="Arial" w:cs="Arial"/>
        </w:rPr>
      </w:pPr>
    </w:p>
    <w:p w14:paraId="0F3CABC7" w14:textId="77777777" w:rsidR="006F2EFE" w:rsidRPr="00CE18D0" w:rsidRDefault="006F2EFE">
      <w:pPr>
        <w:pStyle w:val="BodyA"/>
        <w:rPr>
          <w:rFonts w:ascii="Arial" w:eastAsia="Calibri" w:hAnsi="Arial" w:cs="Arial"/>
        </w:rPr>
      </w:pPr>
    </w:p>
    <w:tbl>
      <w:tblPr>
        <w:tblW w:w="1372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890"/>
        <w:gridCol w:w="10839"/>
      </w:tblGrid>
      <w:tr w:rsidR="006F2EFE" w:rsidRPr="00CE18D0" w14:paraId="609BF0D8" w14:textId="77777777" w:rsidTr="00DF10F8">
        <w:trPr>
          <w:trHeight w:val="231"/>
        </w:trPr>
        <w:tc>
          <w:tcPr>
            <w:tcW w:w="13729" w:type="dxa"/>
            <w:gridSpan w:val="2"/>
            <w:tcBorders>
              <w:top w:val="single" w:sz="4" w:space="0" w:color="000000"/>
              <w:left w:val="single" w:sz="4" w:space="0" w:color="000000"/>
              <w:bottom w:val="single" w:sz="4" w:space="0" w:color="000000"/>
              <w:right w:val="single" w:sz="4" w:space="0" w:color="000000"/>
            </w:tcBorders>
            <w:shd w:val="clear" w:color="auto" w:fill="DADFFB"/>
            <w:tcMar>
              <w:top w:w="80" w:type="dxa"/>
              <w:left w:w="80" w:type="dxa"/>
              <w:bottom w:w="80" w:type="dxa"/>
              <w:right w:w="80" w:type="dxa"/>
            </w:tcMar>
          </w:tcPr>
          <w:p w14:paraId="31D456C7" w14:textId="77777777" w:rsidR="006F2EFE" w:rsidRPr="00CE18D0" w:rsidRDefault="00000000">
            <w:pPr>
              <w:pStyle w:val="BodyA"/>
              <w:numPr>
                <w:ilvl w:val="0"/>
                <w:numId w:val="20"/>
              </w:numPr>
              <w:rPr>
                <w:rFonts w:ascii="Arial" w:hAnsi="Arial" w:cs="Arial"/>
                <w:b/>
                <w:bCs/>
              </w:rPr>
            </w:pPr>
            <w:r w:rsidRPr="00CE18D0">
              <w:rPr>
                <w:rFonts w:ascii="Arial" w:hAnsi="Arial" w:cs="Arial"/>
                <w:b/>
                <w:bCs/>
              </w:rPr>
              <w:t>Inclusive engagement</w:t>
            </w:r>
          </w:p>
        </w:tc>
      </w:tr>
      <w:tr w:rsidR="006F2EFE" w:rsidRPr="00CE18D0" w14:paraId="5838B3A2" w14:textId="77777777" w:rsidTr="00DF10F8">
        <w:trPr>
          <w:trHeight w:val="491"/>
        </w:trPr>
        <w:tc>
          <w:tcPr>
            <w:tcW w:w="13729" w:type="dxa"/>
            <w:gridSpan w:val="2"/>
            <w:tcBorders>
              <w:top w:val="single" w:sz="4"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14:paraId="484E918D" w14:textId="77777777" w:rsidR="006F2EFE" w:rsidRPr="00CE18D0" w:rsidRDefault="00000000">
            <w:pPr>
              <w:pStyle w:val="BodyA"/>
              <w:spacing w:after="0" w:line="240" w:lineRule="auto"/>
              <w:rPr>
                <w:rFonts w:ascii="Arial" w:hAnsi="Arial" w:cs="Arial"/>
              </w:rPr>
            </w:pPr>
            <w:r w:rsidRPr="00CE18D0">
              <w:rPr>
                <w:rFonts w:ascii="Arial" w:hAnsi="Arial" w:cs="Arial"/>
                <w:i/>
                <w:iCs/>
              </w:rPr>
              <w:t>Describe inclusive engagement undertaken to inform this EOI. Where engagement is still evolving, describe planned approaches at high-level. (max 150 words)</w:t>
            </w:r>
          </w:p>
        </w:tc>
      </w:tr>
      <w:tr w:rsidR="006F2EFE" w:rsidRPr="00CE18D0" w14:paraId="08B8C9BB" w14:textId="77777777" w:rsidTr="00DF10F8">
        <w:trPr>
          <w:trHeight w:val="1791"/>
        </w:trPr>
        <w:tc>
          <w:tcPr>
            <w:tcW w:w="28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F94EE" w14:textId="77777777" w:rsidR="006F2EFE" w:rsidRPr="00CE18D0" w:rsidRDefault="00000000">
            <w:pPr>
              <w:pStyle w:val="BodyA"/>
              <w:spacing w:after="0" w:line="240" w:lineRule="auto"/>
              <w:rPr>
                <w:rFonts w:ascii="Arial" w:hAnsi="Arial" w:cs="Arial"/>
              </w:rPr>
            </w:pPr>
            <w:r w:rsidRPr="00CE18D0">
              <w:rPr>
                <w:rFonts w:ascii="Arial" w:hAnsi="Arial" w:cs="Arial"/>
              </w:rPr>
              <w:t>Which partners and stakeholders were engaged in EOI process, and how they were engaged? Please include whether and how people with lived T1D experience were involved.</w:t>
            </w:r>
          </w:p>
        </w:tc>
        <w:tc>
          <w:tcPr>
            <w:tcW w:w="10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8B5D1" w14:textId="77777777" w:rsidR="006F2EFE" w:rsidRPr="00CE18D0" w:rsidRDefault="006F2EFE">
            <w:pPr>
              <w:rPr>
                <w:rFonts w:ascii="Arial" w:hAnsi="Arial" w:cs="Arial"/>
              </w:rPr>
            </w:pPr>
          </w:p>
        </w:tc>
      </w:tr>
    </w:tbl>
    <w:p w14:paraId="16DEB4AB" w14:textId="77777777" w:rsidR="006F2EFE" w:rsidRPr="00CE18D0" w:rsidRDefault="006F2EFE">
      <w:pPr>
        <w:pStyle w:val="BodyA"/>
        <w:widowControl w:val="0"/>
        <w:spacing w:line="240" w:lineRule="auto"/>
        <w:ind w:left="108" w:hanging="108"/>
        <w:rPr>
          <w:rFonts w:ascii="Arial" w:eastAsia="Calibri" w:hAnsi="Arial" w:cs="Arial"/>
        </w:rPr>
      </w:pPr>
    </w:p>
    <w:p w14:paraId="0AD9C6F4" w14:textId="77777777" w:rsidR="006F2EFE" w:rsidRPr="00CE18D0" w:rsidRDefault="006F2EFE">
      <w:pPr>
        <w:pStyle w:val="BodyA"/>
        <w:widowControl w:val="0"/>
        <w:spacing w:line="240" w:lineRule="auto"/>
        <w:rPr>
          <w:rFonts w:ascii="Arial" w:eastAsia="Calibri" w:hAnsi="Arial" w:cs="Arial"/>
        </w:rPr>
      </w:pPr>
    </w:p>
    <w:p w14:paraId="4B1F511A" w14:textId="77777777" w:rsidR="006F2EFE" w:rsidRPr="00CE18D0" w:rsidRDefault="006F2EFE">
      <w:pPr>
        <w:pStyle w:val="BodyA"/>
        <w:rPr>
          <w:rFonts w:ascii="Arial" w:eastAsia="Calibri" w:hAnsi="Arial" w:cs="Arial"/>
        </w:rPr>
      </w:pPr>
    </w:p>
    <w:p w14:paraId="65F9C3DC" w14:textId="77777777" w:rsidR="006F2EFE" w:rsidRPr="00CE18D0" w:rsidRDefault="00000000">
      <w:pPr>
        <w:pStyle w:val="BodyA"/>
        <w:rPr>
          <w:rFonts w:ascii="Arial" w:hAnsi="Arial" w:cs="Arial"/>
        </w:rPr>
      </w:pPr>
      <w:r w:rsidRPr="00CE18D0">
        <w:rPr>
          <w:rFonts w:ascii="Arial" w:hAnsi="Arial" w:cs="Arial"/>
        </w:rPr>
        <w:br w:type="page"/>
      </w:r>
    </w:p>
    <w:p w14:paraId="7FA88332" w14:textId="77777777" w:rsidR="006F2EFE" w:rsidRPr="00CE18D0" w:rsidRDefault="00000000">
      <w:pPr>
        <w:pStyle w:val="BodyA"/>
        <w:spacing w:line="240" w:lineRule="auto"/>
        <w:rPr>
          <w:rFonts w:ascii="Arial" w:eastAsia="Calibri" w:hAnsi="Arial" w:cs="Arial"/>
          <w:b/>
          <w:bCs/>
        </w:rPr>
      </w:pPr>
      <w:r w:rsidRPr="00CE18D0">
        <w:rPr>
          <w:rFonts w:ascii="Arial" w:hAnsi="Arial" w:cs="Arial"/>
          <w:b/>
          <w:bCs/>
          <w:lang w:val="de-DE"/>
        </w:rPr>
        <w:lastRenderedPageBreak/>
        <w:t>ANNEX</w:t>
      </w:r>
    </w:p>
    <w:p w14:paraId="0278333D" w14:textId="77777777" w:rsidR="006F2EFE" w:rsidRPr="00CE18D0" w:rsidRDefault="00000000">
      <w:pPr>
        <w:pStyle w:val="BodyA"/>
        <w:spacing w:line="240" w:lineRule="auto"/>
        <w:rPr>
          <w:rFonts w:ascii="Arial" w:eastAsia="Calibri" w:hAnsi="Arial" w:cs="Arial"/>
          <w:b/>
          <w:bCs/>
        </w:rPr>
      </w:pPr>
      <w:r w:rsidRPr="00CE18D0">
        <w:rPr>
          <w:rFonts w:ascii="Arial" w:hAnsi="Arial" w:cs="Arial"/>
          <w:b/>
          <w:bCs/>
        </w:rPr>
        <w:t>Annex 1: List of example interventions for reference</w:t>
      </w:r>
    </w:p>
    <w:tbl>
      <w:tblPr>
        <w:tblW w:w="1313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1D7"/>
        <w:tblLayout w:type="fixed"/>
        <w:tblLook w:val="04A0" w:firstRow="1" w:lastRow="0" w:firstColumn="1" w:lastColumn="0" w:noHBand="0" w:noVBand="1"/>
      </w:tblPr>
      <w:tblGrid>
        <w:gridCol w:w="2029"/>
        <w:gridCol w:w="11103"/>
      </w:tblGrid>
      <w:tr w:rsidR="006F2EFE" w:rsidRPr="00CE18D0" w14:paraId="6CB1CBA6" w14:textId="77777777" w:rsidTr="00DF10F8">
        <w:trPr>
          <w:trHeight w:val="251"/>
        </w:trPr>
        <w:tc>
          <w:tcPr>
            <w:tcW w:w="2029" w:type="dxa"/>
            <w:shd w:val="clear" w:color="auto" w:fill="11239F"/>
            <w:tcMar>
              <w:top w:w="80" w:type="dxa"/>
              <w:left w:w="80" w:type="dxa"/>
              <w:bottom w:w="80" w:type="dxa"/>
              <w:right w:w="80" w:type="dxa"/>
            </w:tcMar>
            <w:vAlign w:val="bottom"/>
          </w:tcPr>
          <w:p w14:paraId="6510F2A9" w14:textId="77777777" w:rsidR="006F2EFE" w:rsidRPr="00CE18D0" w:rsidRDefault="00000000" w:rsidP="00F5707E">
            <w:pPr>
              <w:pStyle w:val="BodyA"/>
              <w:spacing w:after="0" w:line="240" w:lineRule="auto"/>
              <w:rPr>
                <w:rFonts w:ascii="Arial" w:hAnsi="Arial" w:cs="Arial"/>
              </w:rPr>
            </w:pPr>
            <w:r w:rsidRPr="00CE18D0">
              <w:rPr>
                <w:rFonts w:ascii="Arial" w:hAnsi="Arial" w:cs="Arial"/>
                <w:b/>
                <w:bCs/>
                <w:color w:val="FFFFFF"/>
                <w:u w:color="FFFFFF"/>
              </w:rPr>
              <w:t>Objective</w:t>
            </w:r>
          </w:p>
        </w:tc>
        <w:tc>
          <w:tcPr>
            <w:tcW w:w="11103" w:type="dxa"/>
            <w:shd w:val="clear" w:color="auto" w:fill="11239F"/>
            <w:tcMar>
              <w:top w:w="80" w:type="dxa"/>
              <w:left w:w="80" w:type="dxa"/>
              <w:bottom w:w="80" w:type="dxa"/>
              <w:right w:w="80" w:type="dxa"/>
            </w:tcMar>
            <w:vAlign w:val="bottom"/>
          </w:tcPr>
          <w:p w14:paraId="720A0E76" w14:textId="77777777" w:rsidR="006F2EFE" w:rsidRPr="00CE18D0" w:rsidRDefault="00000000" w:rsidP="00F5707E">
            <w:pPr>
              <w:pStyle w:val="BodyA"/>
              <w:spacing w:after="0" w:line="240" w:lineRule="auto"/>
              <w:rPr>
                <w:rFonts w:ascii="Arial" w:hAnsi="Arial" w:cs="Arial"/>
              </w:rPr>
            </w:pPr>
            <w:r w:rsidRPr="00CE18D0">
              <w:rPr>
                <w:rFonts w:ascii="Arial" w:hAnsi="Arial" w:cs="Arial"/>
                <w:b/>
                <w:bCs/>
                <w:color w:val="FFFFFF"/>
                <w:u w:color="FFFFFF"/>
              </w:rPr>
              <w:t>Intervention name</w:t>
            </w:r>
          </w:p>
        </w:tc>
      </w:tr>
      <w:tr w:rsidR="006F2EFE" w:rsidRPr="00CE18D0" w14:paraId="09FC7D76" w14:textId="77777777" w:rsidTr="00F5707E">
        <w:trPr>
          <w:trHeight w:val="20"/>
        </w:trPr>
        <w:tc>
          <w:tcPr>
            <w:tcW w:w="2029" w:type="dxa"/>
            <w:vMerge w:val="restart"/>
            <w:shd w:val="clear" w:color="auto" w:fill="F2F2F2"/>
            <w:tcMar>
              <w:top w:w="80" w:type="dxa"/>
              <w:left w:w="80" w:type="dxa"/>
              <w:bottom w:w="80" w:type="dxa"/>
              <w:right w:w="80" w:type="dxa"/>
            </w:tcMar>
            <w:vAlign w:val="center"/>
          </w:tcPr>
          <w:p w14:paraId="0F30E82C" w14:textId="77777777" w:rsidR="006F2EFE" w:rsidRPr="00CE18D0" w:rsidRDefault="00000000" w:rsidP="00F5707E">
            <w:pPr>
              <w:pStyle w:val="BodyA"/>
              <w:spacing w:after="0" w:line="240" w:lineRule="auto"/>
              <w:rPr>
                <w:rFonts w:ascii="Arial" w:hAnsi="Arial" w:cs="Arial"/>
              </w:rPr>
            </w:pPr>
            <w:r w:rsidRPr="00CE18D0">
              <w:rPr>
                <w:rFonts w:ascii="Arial" w:hAnsi="Arial" w:cs="Arial"/>
                <w:b/>
                <w:bCs/>
              </w:rPr>
              <w:t>Support enabling health systems</w:t>
            </w:r>
          </w:p>
        </w:tc>
        <w:tc>
          <w:tcPr>
            <w:tcW w:w="11103" w:type="dxa"/>
            <w:shd w:val="clear" w:color="auto" w:fill="F2F2F2"/>
            <w:tcMar>
              <w:top w:w="80" w:type="dxa"/>
              <w:left w:w="80" w:type="dxa"/>
              <w:bottom w:w="80" w:type="dxa"/>
              <w:right w:w="80" w:type="dxa"/>
            </w:tcMar>
            <w:vAlign w:val="bottom"/>
          </w:tcPr>
          <w:p w14:paraId="010BDB86"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Establish/ strengthen government-led NCD/Diabetes/T1D Technical Working Group (TWG)</w:t>
            </w:r>
          </w:p>
        </w:tc>
      </w:tr>
      <w:tr w:rsidR="006F2EFE" w:rsidRPr="00CE18D0" w14:paraId="6FD6BA5B" w14:textId="77777777" w:rsidTr="00DF10F8">
        <w:trPr>
          <w:trHeight w:val="241"/>
        </w:trPr>
        <w:tc>
          <w:tcPr>
            <w:tcW w:w="2029" w:type="dxa"/>
            <w:vMerge/>
            <w:shd w:val="clear" w:color="auto" w:fill="F2F2F2"/>
          </w:tcPr>
          <w:p w14:paraId="5023141B"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7E61A889"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Include T1D in relevant NCD/Diabetes action/operational plans</w:t>
            </w:r>
          </w:p>
        </w:tc>
      </w:tr>
      <w:tr w:rsidR="006F2EFE" w:rsidRPr="00CE18D0" w14:paraId="41A931A3" w14:textId="77777777" w:rsidTr="00DF10F8">
        <w:trPr>
          <w:trHeight w:val="241"/>
        </w:trPr>
        <w:tc>
          <w:tcPr>
            <w:tcW w:w="2029" w:type="dxa"/>
            <w:vMerge/>
            <w:shd w:val="clear" w:color="auto" w:fill="F2F2F2"/>
          </w:tcPr>
          <w:p w14:paraId="1F3B1409"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5EC9F4F0"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Design/implement integrated T1D DHIS indicators/national diabetes registry</w:t>
            </w:r>
          </w:p>
        </w:tc>
      </w:tr>
      <w:tr w:rsidR="006F2EFE" w:rsidRPr="00CE18D0" w14:paraId="181CB897" w14:textId="77777777" w:rsidTr="00F5707E">
        <w:trPr>
          <w:trHeight w:val="20"/>
        </w:trPr>
        <w:tc>
          <w:tcPr>
            <w:tcW w:w="2029" w:type="dxa"/>
            <w:vMerge/>
            <w:shd w:val="clear" w:color="auto" w:fill="F2F2F2"/>
          </w:tcPr>
          <w:p w14:paraId="562C75D1"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3362D72E"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Include essential diabetes medicines/technologies in financial protection schemes</w:t>
            </w:r>
          </w:p>
        </w:tc>
      </w:tr>
      <w:tr w:rsidR="006F2EFE" w:rsidRPr="00CE18D0" w14:paraId="060DC04F" w14:textId="77777777" w:rsidTr="00F5707E">
        <w:trPr>
          <w:trHeight w:val="20"/>
        </w:trPr>
        <w:tc>
          <w:tcPr>
            <w:tcW w:w="2029" w:type="dxa"/>
            <w:vMerge/>
            <w:shd w:val="clear" w:color="auto" w:fill="F2F2F2"/>
          </w:tcPr>
          <w:p w14:paraId="664355AD"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0F121426"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Other: Please specify</w:t>
            </w:r>
          </w:p>
        </w:tc>
      </w:tr>
      <w:tr w:rsidR="006F2EFE" w:rsidRPr="00CE18D0" w14:paraId="71643462" w14:textId="77777777" w:rsidTr="00DF10F8">
        <w:trPr>
          <w:trHeight w:val="246"/>
        </w:trPr>
        <w:tc>
          <w:tcPr>
            <w:tcW w:w="2029" w:type="dxa"/>
            <w:vMerge w:val="restart"/>
            <w:shd w:val="clear" w:color="auto" w:fill="DAE9F8"/>
            <w:tcMar>
              <w:top w:w="80" w:type="dxa"/>
              <w:left w:w="80" w:type="dxa"/>
              <w:bottom w:w="80" w:type="dxa"/>
              <w:right w:w="80" w:type="dxa"/>
            </w:tcMar>
            <w:vAlign w:val="center"/>
          </w:tcPr>
          <w:p w14:paraId="1B12D757" w14:textId="77777777" w:rsidR="006F2EFE" w:rsidRPr="00CE18D0" w:rsidRDefault="00000000" w:rsidP="00F5707E">
            <w:pPr>
              <w:pStyle w:val="BodyA"/>
              <w:spacing w:after="0" w:line="240" w:lineRule="auto"/>
              <w:rPr>
                <w:rFonts w:ascii="Arial" w:hAnsi="Arial" w:cs="Arial"/>
              </w:rPr>
            </w:pPr>
            <w:r w:rsidRPr="00CE18D0">
              <w:rPr>
                <w:rFonts w:ascii="Arial" w:hAnsi="Arial" w:cs="Arial"/>
                <w:b/>
                <w:bCs/>
              </w:rPr>
              <w:t>Strengthen integrated T1D service delivery</w:t>
            </w:r>
          </w:p>
        </w:tc>
        <w:tc>
          <w:tcPr>
            <w:tcW w:w="11103" w:type="dxa"/>
            <w:shd w:val="clear" w:color="auto" w:fill="DAE9F8"/>
            <w:tcMar>
              <w:top w:w="80" w:type="dxa"/>
              <w:left w:w="80" w:type="dxa"/>
              <w:bottom w:w="80" w:type="dxa"/>
              <w:right w:w="80" w:type="dxa"/>
            </w:tcMar>
            <w:vAlign w:val="bottom"/>
          </w:tcPr>
          <w:p w14:paraId="59EF6623"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Develop and disseminate national T1D guidelines and protocols</w:t>
            </w:r>
          </w:p>
        </w:tc>
      </w:tr>
      <w:tr w:rsidR="006F2EFE" w:rsidRPr="00CE18D0" w14:paraId="35F4BC2D" w14:textId="77777777" w:rsidTr="00DF10F8">
        <w:trPr>
          <w:trHeight w:val="241"/>
        </w:trPr>
        <w:tc>
          <w:tcPr>
            <w:tcW w:w="2029" w:type="dxa"/>
            <w:vMerge/>
            <w:shd w:val="clear" w:color="auto" w:fill="DAE9F8"/>
          </w:tcPr>
          <w:p w14:paraId="1A965116"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63790E75"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Develop, implement and disseminate T1D HCW tools</w:t>
            </w:r>
          </w:p>
        </w:tc>
      </w:tr>
      <w:tr w:rsidR="006F2EFE" w:rsidRPr="00CE18D0" w14:paraId="3894CC41" w14:textId="77777777" w:rsidTr="00DF10F8">
        <w:trPr>
          <w:trHeight w:val="241"/>
        </w:trPr>
        <w:tc>
          <w:tcPr>
            <w:tcW w:w="2029" w:type="dxa"/>
            <w:vMerge/>
            <w:shd w:val="clear" w:color="auto" w:fill="DAE9F8"/>
          </w:tcPr>
          <w:p w14:paraId="7DF4E37C"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288E619E"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Ensure HFs prioritize testing &amp; monitoring equipment availability</w:t>
            </w:r>
          </w:p>
        </w:tc>
      </w:tr>
      <w:tr w:rsidR="006F2EFE" w:rsidRPr="00CE18D0" w14:paraId="12C1F42B" w14:textId="77777777" w:rsidTr="00DF10F8">
        <w:trPr>
          <w:trHeight w:val="241"/>
        </w:trPr>
        <w:tc>
          <w:tcPr>
            <w:tcW w:w="2029" w:type="dxa"/>
            <w:vMerge/>
            <w:shd w:val="clear" w:color="auto" w:fill="DAE9F8"/>
          </w:tcPr>
          <w:p w14:paraId="44FB30F8"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4350C8B1"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Ensure T1D-trained MDs in referral hospitals</w:t>
            </w:r>
          </w:p>
        </w:tc>
      </w:tr>
      <w:tr w:rsidR="006F2EFE" w:rsidRPr="00CE18D0" w14:paraId="05B8CDA2" w14:textId="77777777" w:rsidTr="00DF10F8">
        <w:trPr>
          <w:trHeight w:val="241"/>
        </w:trPr>
        <w:tc>
          <w:tcPr>
            <w:tcW w:w="2029" w:type="dxa"/>
            <w:vMerge/>
            <w:shd w:val="clear" w:color="auto" w:fill="DAE9F8"/>
          </w:tcPr>
          <w:p w14:paraId="1DA6542E"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2E51AA1E"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Expand capacity of MDs/nurses/CHWs at lower levels (e.g., as per PEN-Plus)</w:t>
            </w:r>
          </w:p>
        </w:tc>
      </w:tr>
      <w:tr w:rsidR="006F2EFE" w:rsidRPr="00CE18D0" w14:paraId="362E83D2" w14:textId="77777777" w:rsidTr="00DF10F8">
        <w:trPr>
          <w:trHeight w:val="241"/>
        </w:trPr>
        <w:tc>
          <w:tcPr>
            <w:tcW w:w="2029" w:type="dxa"/>
            <w:vMerge/>
            <w:shd w:val="clear" w:color="auto" w:fill="DAE9F8"/>
          </w:tcPr>
          <w:p w14:paraId="3041E394"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1FC54B2D"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Strengthen medical associations</w:t>
            </w:r>
          </w:p>
        </w:tc>
      </w:tr>
      <w:tr w:rsidR="006F2EFE" w:rsidRPr="00CE18D0" w14:paraId="62CC5ADF" w14:textId="77777777" w:rsidTr="00DF10F8">
        <w:trPr>
          <w:trHeight w:val="246"/>
        </w:trPr>
        <w:tc>
          <w:tcPr>
            <w:tcW w:w="2029" w:type="dxa"/>
            <w:vMerge/>
            <w:shd w:val="clear" w:color="auto" w:fill="DAE9F8"/>
          </w:tcPr>
          <w:p w14:paraId="722B00AE"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7F1F97D8"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Other: Please specify</w:t>
            </w:r>
          </w:p>
        </w:tc>
      </w:tr>
      <w:tr w:rsidR="006F2EFE" w:rsidRPr="00CE18D0" w14:paraId="32E0C6F5" w14:textId="77777777" w:rsidTr="00DF10F8">
        <w:trPr>
          <w:trHeight w:val="246"/>
        </w:trPr>
        <w:tc>
          <w:tcPr>
            <w:tcW w:w="2029" w:type="dxa"/>
            <w:vMerge w:val="restart"/>
            <w:shd w:val="clear" w:color="auto" w:fill="F2F2F2"/>
            <w:tcMar>
              <w:top w:w="80" w:type="dxa"/>
              <w:left w:w="80" w:type="dxa"/>
              <w:bottom w:w="80" w:type="dxa"/>
              <w:right w:w="80" w:type="dxa"/>
            </w:tcMar>
            <w:vAlign w:val="center"/>
          </w:tcPr>
          <w:p w14:paraId="3C32F611" w14:textId="77777777" w:rsidR="006F2EFE" w:rsidRPr="00CE18D0" w:rsidRDefault="00000000" w:rsidP="00F5707E">
            <w:pPr>
              <w:pStyle w:val="BodyA"/>
              <w:spacing w:after="0" w:line="240" w:lineRule="auto"/>
              <w:rPr>
                <w:rFonts w:ascii="Arial" w:hAnsi="Arial" w:cs="Arial"/>
              </w:rPr>
            </w:pPr>
            <w:r w:rsidRPr="00CE18D0">
              <w:rPr>
                <w:rFonts w:ascii="Arial" w:hAnsi="Arial" w:cs="Arial"/>
                <w:b/>
                <w:bCs/>
              </w:rPr>
              <w:t>Enhance access to insulin, monitoring and other supplies</w:t>
            </w:r>
          </w:p>
        </w:tc>
        <w:tc>
          <w:tcPr>
            <w:tcW w:w="11103" w:type="dxa"/>
            <w:shd w:val="clear" w:color="auto" w:fill="F2F2F2"/>
            <w:tcMar>
              <w:top w:w="80" w:type="dxa"/>
              <w:left w:w="80" w:type="dxa"/>
              <w:bottom w:w="80" w:type="dxa"/>
              <w:right w:w="80" w:type="dxa"/>
            </w:tcMar>
            <w:vAlign w:val="bottom"/>
          </w:tcPr>
          <w:p w14:paraId="2085A43C"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Include essential diabetes medicines and technologies in National Essential Medicines/Diagnostics Lists (NEML/NDML)</w:t>
            </w:r>
          </w:p>
        </w:tc>
      </w:tr>
      <w:tr w:rsidR="006F2EFE" w:rsidRPr="00CE18D0" w14:paraId="1D02ECAC" w14:textId="77777777" w:rsidTr="00DF10F8">
        <w:trPr>
          <w:trHeight w:val="231"/>
        </w:trPr>
        <w:tc>
          <w:tcPr>
            <w:tcW w:w="2029" w:type="dxa"/>
            <w:vMerge/>
            <w:shd w:val="clear" w:color="auto" w:fill="F2F2F2"/>
          </w:tcPr>
          <w:p w14:paraId="42C6D796"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37279457"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Provide technical advice for NCD quantification &amp; procurement</w:t>
            </w:r>
          </w:p>
        </w:tc>
      </w:tr>
      <w:tr w:rsidR="006F2EFE" w:rsidRPr="00CE18D0" w14:paraId="73FFBD43" w14:textId="77777777" w:rsidTr="00DF10F8">
        <w:trPr>
          <w:trHeight w:val="231"/>
        </w:trPr>
        <w:tc>
          <w:tcPr>
            <w:tcW w:w="2029" w:type="dxa"/>
            <w:vMerge/>
            <w:shd w:val="clear" w:color="auto" w:fill="F2F2F2"/>
          </w:tcPr>
          <w:p w14:paraId="6E1831B3"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605EA418"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 xml:space="preserve">Support integration of donation programs to plan ahead/ enhance government procurement </w:t>
            </w:r>
          </w:p>
        </w:tc>
      </w:tr>
      <w:tr w:rsidR="006F2EFE" w:rsidRPr="00CE18D0" w14:paraId="1F62A24E" w14:textId="77777777" w:rsidTr="00DF10F8">
        <w:trPr>
          <w:trHeight w:val="231"/>
        </w:trPr>
        <w:tc>
          <w:tcPr>
            <w:tcW w:w="2029" w:type="dxa"/>
            <w:vMerge/>
            <w:shd w:val="clear" w:color="auto" w:fill="F2F2F2"/>
          </w:tcPr>
          <w:p w14:paraId="54E11D2A"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53D938F8"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Simplify registration/regulatory processes</w:t>
            </w:r>
          </w:p>
        </w:tc>
      </w:tr>
      <w:tr w:rsidR="006F2EFE" w:rsidRPr="00CE18D0" w14:paraId="4BFCAC39" w14:textId="77777777" w:rsidTr="00DF10F8">
        <w:trPr>
          <w:trHeight w:val="231"/>
        </w:trPr>
        <w:tc>
          <w:tcPr>
            <w:tcW w:w="2029" w:type="dxa"/>
            <w:vMerge/>
            <w:shd w:val="clear" w:color="auto" w:fill="F2F2F2"/>
          </w:tcPr>
          <w:p w14:paraId="31126E5D"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7C1B2727"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Evaluate and reduce mark-ups</w:t>
            </w:r>
          </w:p>
        </w:tc>
      </w:tr>
      <w:tr w:rsidR="006F2EFE" w:rsidRPr="00CE18D0" w14:paraId="49341656" w14:textId="77777777" w:rsidTr="00DF10F8">
        <w:trPr>
          <w:trHeight w:val="236"/>
        </w:trPr>
        <w:tc>
          <w:tcPr>
            <w:tcW w:w="2029" w:type="dxa"/>
            <w:vMerge/>
            <w:shd w:val="clear" w:color="auto" w:fill="F2F2F2"/>
          </w:tcPr>
          <w:p w14:paraId="2DE403A5" w14:textId="77777777" w:rsidR="006F2EFE" w:rsidRPr="00CE18D0" w:rsidRDefault="006F2EFE" w:rsidP="00F5707E">
            <w:pPr>
              <w:rPr>
                <w:rFonts w:ascii="Arial" w:hAnsi="Arial" w:cs="Arial"/>
              </w:rPr>
            </w:pPr>
          </w:p>
        </w:tc>
        <w:tc>
          <w:tcPr>
            <w:tcW w:w="11103" w:type="dxa"/>
            <w:shd w:val="clear" w:color="auto" w:fill="F2F2F2"/>
            <w:tcMar>
              <w:top w:w="80" w:type="dxa"/>
              <w:left w:w="80" w:type="dxa"/>
              <w:bottom w:w="80" w:type="dxa"/>
              <w:right w:w="80" w:type="dxa"/>
            </w:tcMar>
            <w:vAlign w:val="bottom"/>
          </w:tcPr>
          <w:p w14:paraId="0ABDEDBA"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Other: Please specify</w:t>
            </w:r>
          </w:p>
        </w:tc>
      </w:tr>
      <w:tr w:rsidR="006F2EFE" w:rsidRPr="00CE18D0" w14:paraId="56BF4196" w14:textId="77777777" w:rsidTr="00DF10F8">
        <w:trPr>
          <w:trHeight w:val="246"/>
        </w:trPr>
        <w:tc>
          <w:tcPr>
            <w:tcW w:w="2029" w:type="dxa"/>
            <w:vMerge w:val="restart"/>
            <w:shd w:val="clear" w:color="auto" w:fill="DAE9F8"/>
            <w:tcMar>
              <w:top w:w="80" w:type="dxa"/>
              <w:left w:w="80" w:type="dxa"/>
              <w:bottom w:w="80" w:type="dxa"/>
              <w:right w:w="80" w:type="dxa"/>
            </w:tcMar>
            <w:vAlign w:val="center"/>
          </w:tcPr>
          <w:p w14:paraId="1424FE1E" w14:textId="77777777" w:rsidR="006F2EFE" w:rsidRPr="00CE18D0" w:rsidRDefault="00000000" w:rsidP="00F5707E">
            <w:pPr>
              <w:pStyle w:val="BodyA"/>
              <w:spacing w:after="0" w:line="240" w:lineRule="auto"/>
              <w:rPr>
                <w:rFonts w:ascii="Arial" w:hAnsi="Arial" w:cs="Arial"/>
              </w:rPr>
            </w:pPr>
            <w:r w:rsidRPr="00CE18D0">
              <w:rPr>
                <w:rFonts w:ascii="Arial" w:hAnsi="Arial" w:cs="Arial"/>
                <w:b/>
                <w:bCs/>
              </w:rPr>
              <w:t>Amplify role of T1D communities</w:t>
            </w:r>
          </w:p>
        </w:tc>
        <w:tc>
          <w:tcPr>
            <w:tcW w:w="11103" w:type="dxa"/>
            <w:shd w:val="clear" w:color="auto" w:fill="DAE9F8"/>
            <w:tcMar>
              <w:top w:w="80" w:type="dxa"/>
              <w:left w:w="80" w:type="dxa"/>
              <w:bottom w:w="80" w:type="dxa"/>
              <w:right w:w="80" w:type="dxa"/>
            </w:tcMar>
            <w:vAlign w:val="bottom"/>
          </w:tcPr>
          <w:p w14:paraId="6FD932B3"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Identify and activate T1D community networks</w:t>
            </w:r>
          </w:p>
        </w:tc>
      </w:tr>
      <w:tr w:rsidR="006F2EFE" w:rsidRPr="00CE18D0" w14:paraId="4C06378B" w14:textId="77777777" w:rsidTr="00DF10F8">
        <w:trPr>
          <w:trHeight w:val="231"/>
        </w:trPr>
        <w:tc>
          <w:tcPr>
            <w:tcW w:w="2029" w:type="dxa"/>
            <w:vMerge/>
            <w:shd w:val="clear" w:color="auto" w:fill="DAE9F8"/>
          </w:tcPr>
          <w:p w14:paraId="62431CDC"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47D0794A"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Extend reach and visibility of peer networks</w:t>
            </w:r>
          </w:p>
        </w:tc>
      </w:tr>
      <w:tr w:rsidR="006F2EFE" w:rsidRPr="00CE18D0" w14:paraId="19E9C68F" w14:textId="77777777" w:rsidTr="00DF10F8">
        <w:trPr>
          <w:trHeight w:val="231"/>
        </w:trPr>
        <w:tc>
          <w:tcPr>
            <w:tcW w:w="2029" w:type="dxa"/>
            <w:vMerge/>
            <w:shd w:val="clear" w:color="auto" w:fill="DAE9F8"/>
          </w:tcPr>
          <w:p w14:paraId="49E398E2"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5A853CC2"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Ensure HCW referrals to peer networks</w:t>
            </w:r>
          </w:p>
        </w:tc>
      </w:tr>
      <w:tr w:rsidR="006F2EFE" w:rsidRPr="00CE18D0" w14:paraId="63049EAE" w14:textId="77777777" w:rsidTr="00DF10F8">
        <w:trPr>
          <w:trHeight w:val="231"/>
        </w:trPr>
        <w:tc>
          <w:tcPr>
            <w:tcW w:w="2029" w:type="dxa"/>
            <w:vMerge/>
            <w:shd w:val="clear" w:color="auto" w:fill="DAE9F8"/>
          </w:tcPr>
          <w:p w14:paraId="16287F21"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323C6273"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Support communities with T1D policy advocacy</w:t>
            </w:r>
          </w:p>
        </w:tc>
      </w:tr>
      <w:tr w:rsidR="006F2EFE" w:rsidRPr="00CE18D0" w14:paraId="7A2EE2FB" w14:textId="77777777" w:rsidTr="00DF10F8">
        <w:trPr>
          <w:trHeight w:val="231"/>
        </w:trPr>
        <w:tc>
          <w:tcPr>
            <w:tcW w:w="2029" w:type="dxa"/>
            <w:vMerge/>
            <w:shd w:val="clear" w:color="auto" w:fill="DAE9F8"/>
          </w:tcPr>
          <w:p w14:paraId="5BE93A62"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0CC41105"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Support T1D/diabetes/NCD community outreach/awareness in schools/other</w:t>
            </w:r>
          </w:p>
        </w:tc>
      </w:tr>
      <w:tr w:rsidR="006F2EFE" w:rsidRPr="00CE18D0" w14:paraId="4E4F0149" w14:textId="77777777" w:rsidTr="00DF10F8">
        <w:trPr>
          <w:trHeight w:val="236"/>
        </w:trPr>
        <w:tc>
          <w:tcPr>
            <w:tcW w:w="2029" w:type="dxa"/>
            <w:vMerge/>
            <w:shd w:val="clear" w:color="auto" w:fill="DAE9F8"/>
          </w:tcPr>
          <w:p w14:paraId="384BA73E" w14:textId="77777777" w:rsidR="006F2EFE" w:rsidRPr="00CE18D0" w:rsidRDefault="006F2EFE" w:rsidP="00F5707E">
            <w:pPr>
              <w:rPr>
                <w:rFonts w:ascii="Arial" w:hAnsi="Arial" w:cs="Arial"/>
              </w:rPr>
            </w:pPr>
          </w:p>
        </w:tc>
        <w:tc>
          <w:tcPr>
            <w:tcW w:w="11103" w:type="dxa"/>
            <w:shd w:val="clear" w:color="auto" w:fill="DAE9F8"/>
            <w:tcMar>
              <w:top w:w="80" w:type="dxa"/>
              <w:left w:w="80" w:type="dxa"/>
              <w:bottom w:w="80" w:type="dxa"/>
              <w:right w:w="80" w:type="dxa"/>
            </w:tcMar>
            <w:vAlign w:val="bottom"/>
          </w:tcPr>
          <w:p w14:paraId="087F1AB3"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Other: Please specify</w:t>
            </w:r>
          </w:p>
        </w:tc>
      </w:tr>
      <w:tr w:rsidR="006F2EFE" w:rsidRPr="00CE18D0" w14:paraId="2B01AB83" w14:textId="77777777" w:rsidTr="00DF10F8">
        <w:trPr>
          <w:trHeight w:val="251"/>
        </w:trPr>
        <w:tc>
          <w:tcPr>
            <w:tcW w:w="2029" w:type="dxa"/>
            <w:shd w:val="clear" w:color="auto" w:fill="DAE9F8"/>
            <w:tcMar>
              <w:top w:w="80" w:type="dxa"/>
              <w:left w:w="80" w:type="dxa"/>
              <w:bottom w:w="80" w:type="dxa"/>
              <w:right w:w="80" w:type="dxa"/>
            </w:tcMar>
            <w:vAlign w:val="center"/>
          </w:tcPr>
          <w:p w14:paraId="67AC7CDD" w14:textId="77777777" w:rsidR="006F2EFE" w:rsidRPr="00CE18D0" w:rsidRDefault="00000000" w:rsidP="00F5707E">
            <w:pPr>
              <w:pStyle w:val="BodyA"/>
              <w:spacing w:after="0" w:line="240" w:lineRule="auto"/>
              <w:rPr>
                <w:rFonts w:ascii="Arial" w:hAnsi="Arial" w:cs="Arial"/>
              </w:rPr>
            </w:pPr>
            <w:r w:rsidRPr="00CE18D0">
              <w:rPr>
                <w:rFonts w:ascii="Arial" w:hAnsi="Arial" w:cs="Arial"/>
                <w:b/>
                <w:bCs/>
              </w:rPr>
              <w:t>Other</w:t>
            </w:r>
          </w:p>
        </w:tc>
        <w:tc>
          <w:tcPr>
            <w:tcW w:w="11103" w:type="dxa"/>
            <w:shd w:val="clear" w:color="auto" w:fill="DAE9F8"/>
            <w:tcMar>
              <w:top w:w="80" w:type="dxa"/>
              <w:left w:w="80" w:type="dxa"/>
              <w:bottom w:w="80" w:type="dxa"/>
              <w:right w:w="80" w:type="dxa"/>
            </w:tcMar>
            <w:vAlign w:val="bottom"/>
          </w:tcPr>
          <w:p w14:paraId="3780E115" w14:textId="77777777" w:rsidR="006F2EFE" w:rsidRPr="00CE18D0" w:rsidRDefault="00000000" w:rsidP="00F5707E">
            <w:pPr>
              <w:pStyle w:val="BodyA"/>
              <w:spacing w:after="0" w:line="240" w:lineRule="auto"/>
              <w:rPr>
                <w:rFonts w:ascii="Arial" w:hAnsi="Arial" w:cs="Arial"/>
              </w:rPr>
            </w:pPr>
            <w:r w:rsidRPr="00CE18D0">
              <w:rPr>
                <w:rFonts w:ascii="Arial" w:hAnsi="Arial" w:cs="Arial"/>
              </w:rPr>
              <w:t>Please specify</w:t>
            </w:r>
          </w:p>
        </w:tc>
      </w:tr>
    </w:tbl>
    <w:p w14:paraId="34B3F2EB" w14:textId="77777777" w:rsidR="006F2EFE" w:rsidRPr="00CE18D0" w:rsidRDefault="006F2EFE">
      <w:pPr>
        <w:pStyle w:val="BodyA"/>
        <w:widowControl w:val="0"/>
        <w:spacing w:line="240" w:lineRule="auto"/>
        <w:ind w:left="108" w:hanging="108"/>
        <w:rPr>
          <w:rFonts w:ascii="Arial" w:eastAsia="Calibri" w:hAnsi="Arial" w:cs="Arial"/>
          <w:b/>
          <w:bCs/>
        </w:rPr>
      </w:pPr>
    </w:p>
    <w:p w14:paraId="7D34F5C7" w14:textId="77777777" w:rsidR="006F2EFE" w:rsidRPr="00CE18D0" w:rsidRDefault="006F2EFE">
      <w:pPr>
        <w:pStyle w:val="BodyA"/>
        <w:widowControl w:val="0"/>
        <w:spacing w:line="240" w:lineRule="auto"/>
        <w:rPr>
          <w:rFonts w:ascii="Arial" w:hAnsi="Arial" w:cs="Arial"/>
        </w:rPr>
      </w:pPr>
    </w:p>
    <w:sectPr w:rsidR="006F2EFE" w:rsidRPr="00CE18D0">
      <w:headerReference w:type="default" r:id="rId11"/>
      <w:pgSz w:w="16840" w:h="1190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0761" w14:textId="77777777" w:rsidR="00344C11" w:rsidRDefault="00344C11">
      <w:r>
        <w:separator/>
      </w:r>
    </w:p>
  </w:endnote>
  <w:endnote w:type="continuationSeparator" w:id="0">
    <w:p w14:paraId="3762C563" w14:textId="77777777" w:rsidR="00344C11" w:rsidRDefault="0034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2E0B" w14:textId="77777777" w:rsidR="00344C11" w:rsidRDefault="00344C11">
      <w:r>
        <w:separator/>
      </w:r>
    </w:p>
  </w:footnote>
  <w:footnote w:type="continuationSeparator" w:id="0">
    <w:p w14:paraId="34F21B1B" w14:textId="77777777" w:rsidR="00344C11" w:rsidRDefault="0034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6F2EFE" w:rsidRDefault="00000000">
    <w:pPr>
      <w:pStyle w:val="BodyA"/>
      <w:jc w:val="right"/>
      <w:rPr>
        <w:b/>
        <w:bCs/>
        <w:color w:val="80350D"/>
        <w:sz w:val="16"/>
        <w:szCs w:val="16"/>
        <w:u w:color="80350D"/>
      </w:rPr>
    </w:pPr>
    <w:r>
      <w:rPr>
        <w:noProof/>
      </w:rPr>
      <w:drawing>
        <wp:anchor distT="0" distB="0" distL="114300" distR="114300" simplePos="0" relativeHeight="251658240" behindDoc="0" locked="0" layoutInCell="1" allowOverlap="1" wp14:anchorId="72331F65" wp14:editId="3D915BEE">
          <wp:simplePos x="0" y="0"/>
          <wp:positionH relativeFrom="column">
            <wp:posOffset>7977505</wp:posOffset>
          </wp:positionH>
          <wp:positionV relativeFrom="paragraph">
            <wp:posOffset>0</wp:posOffset>
          </wp:positionV>
          <wp:extent cx="890828" cy="399842"/>
          <wp:effectExtent l="0" t="0" r="0" b="0"/>
          <wp:wrapSquare wrapText="bothSides"/>
          <wp:docPr id="1073741825" name="officeArt object" descr="A blue logo with a circle and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ue logo with a circle and a circleAI-generated content may be incorrect." descr="A blue logo with a circle and a circle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0828" cy="399842"/>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46135572" w14:textId="5560A807" w:rsidR="00CE18D0" w:rsidRPr="00CE18D0" w:rsidRDefault="0F40B968" w:rsidP="00CE18D0">
    <w:pPr>
      <w:pStyle w:val="BodyA"/>
      <w:rPr>
        <w:color w:val="595562"/>
      </w:rPr>
    </w:pPr>
    <w:r w:rsidRPr="00CE18D0">
      <w:rPr>
        <w:b/>
        <w:bCs/>
        <w:color w:val="595562"/>
        <w:sz w:val="16"/>
        <w:szCs w:val="16"/>
      </w:rPr>
      <w:t xml:space="preserve">*For Specific Country Use Only: For ALIGN-T1D Invited Countries Submitting Expression of Interest. </w:t>
    </w:r>
    <w:r w:rsidR="00CE18D0">
      <w:rPr>
        <w:b/>
        <w:bCs/>
        <w:color w:val="595562"/>
        <w:sz w:val="16"/>
        <w:szCs w:val="16"/>
      </w:rPr>
      <w:br/>
    </w:r>
    <w:r w:rsidRPr="00CE18D0">
      <w:rPr>
        <w:color w:val="595562"/>
        <w:sz w:val="16"/>
        <w:szCs w:val="16"/>
      </w:rPr>
      <w:t>This document is not for sharing or publishing outside the designated group.</w:t>
    </w:r>
    <w:r w:rsidRPr="00CE18D0">
      <w:rPr>
        <w:color w:val="59556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AA07"/>
    <w:multiLevelType w:val="hybridMultilevel"/>
    <w:tmpl w:val="5ECE5978"/>
    <w:lvl w:ilvl="0" w:tplc="ADFACC1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306588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A20F7F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1F4AD50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5E05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DBAADB4">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6D3ADA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F64F2E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F86FA38">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864626"/>
    <w:multiLevelType w:val="hybridMultilevel"/>
    <w:tmpl w:val="A8020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0E40D"/>
    <w:multiLevelType w:val="multilevel"/>
    <w:tmpl w:val="A54CDDB4"/>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158241"/>
    <w:multiLevelType w:val="multilevel"/>
    <w:tmpl w:val="F06E5EEC"/>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303E9F"/>
    <w:multiLevelType w:val="multilevel"/>
    <w:tmpl w:val="DAB28E3A"/>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BD4351"/>
    <w:multiLevelType w:val="multilevel"/>
    <w:tmpl w:val="C41619C2"/>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2991FE"/>
    <w:multiLevelType w:val="hybridMultilevel"/>
    <w:tmpl w:val="4F3C31D8"/>
    <w:lvl w:ilvl="0" w:tplc="97A0787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962C25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DFEDA10">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547CB34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ADC1F3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F6C6826">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E7DC80A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59E39B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5EE00E">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CD905B"/>
    <w:multiLevelType w:val="multilevel"/>
    <w:tmpl w:val="4712E5AC"/>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E45563"/>
    <w:multiLevelType w:val="multilevel"/>
    <w:tmpl w:val="A1B675AC"/>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761CED"/>
    <w:multiLevelType w:val="hybridMultilevel"/>
    <w:tmpl w:val="06AE99DE"/>
    <w:lvl w:ilvl="0" w:tplc="81564B24">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9A31D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A9174">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9F08664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97C41B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F52142C">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613C99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7C8C92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B30817A">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1DE7C48"/>
    <w:multiLevelType w:val="hybridMultilevel"/>
    <w:tmpl w:val="69A4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1DB73"/>
    <w:multiLevelType w:val="multilevel"/>
    <w:tmpl w:val="FD9002BC"/>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8732790"/>
    <w:multiLevelType w:val="multilevel"/>
    <w:tmpl w:val="C41619C2"/>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E0655DB"/>
    <w:multiLevelType w:val="hybridMultilevel"/>
    <w:tmpl w:val="0D969C14"/>
    <w:lvl w:ilvl="0" w:tplc="1A2A02F8">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5C2F80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C9C9D50">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A19A02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48066B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863AFE">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96DA9F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3AD41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836A2C8">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089546064">
    <w:abstractNumId w:val="4"/>
  </w:num>
  <w:num w:numId="2" w16cid:durableId="732116567">
    <w:abstractNumId w:val="3"/>
  </w:num>
  <w:num w:numId="3" w16cid:durableId="17199811">
    <w:abstractNumId w:val="3"/>
    <w:lvlOverride w:ilvl="0">
      <w:startOverride w:val="2"/>
    </w:lvlOverride>
  </w:num>
  <w:num w:numId="4" w16cid:durableId="123273686">
    <w:abstractNumId w:val="7"/>
  </w:num>
  <w:num w:numId="5" w16cid:durableId="564755325">
    <w:abstractNumId w:val="7"/>
    <w:lvlOverride w:ilvl="0">
      <w:startOverride w:val="3"/>
    </w:lvlOverride>
  </w:num>
  <w:num w:numId="6" w16cid:durableId="1018892723">
    <w:abstractNumId w:val="9"/>
  </w:num>
  <w:num w:numId="7" w16cid:durableId="1059980387">
    <w:abstractNumId w:val="0"/>
  </w:num>
  <w:num w:numId="8" w16cid:durableId="955020161">
    <w:abstractNumId w:val="0"/>
    <w:lvlOverride w:ilvl="0">
      <w:startOverride w:val="2"/>
    </w:lvlOverride>
  </w:num>
  <w:num w:numId="9" w16cid:durableId="1299727229">
    <w:abstractNumId w:val="6"/>
  </w:num>
  <w:num w:numId="10" w16cid:durableId="60830022">
    <w:abstractNumId w:val="6"/>
    <w:lvlOverride w:ilvl="0">
      <w:startOverride w:val="3"/>
    </w:lvlOverride>
  </w:num>
  <w:num w:numId="11" w16cid:durableId="2021589562">
    <w:abstractNumId w:val="13"/>
  </w:num>
  <w:num w:numId="12" w16cid:durableId="1251507791">
    <w:abstractNumId w:val="13"/>
    <w:lvlOverride w:ilvl="0">
      <w:startOverride w:val="4"/>
    </w:lvlOverride>
  </w:num>
  <w:num w:numId="13" w16cid:durableId="706836978">
    <w:abstractNumId w:val="12"/>
  </w:num>
  <w:num w:numId="14" w16cid:durableId="955405208">
    <w:abstractNumId w:val="12"/>
    <w:lvlOverride w:ilvl="0">
      <w:startOverride w:val="4"/>
    </w:lvlOverride>
  </w:num>
  <w:num w:numId="15" w16cid:durableId="1664816075">
    <w:abstractNumId w:val="2"/>
  </w:num>
  <w:num w:numId="16" w16cid:durableId="824010321">
    <w:abstractNumId w:val="2"/>
    <w:lvlOverride w:ilvl="0">
      <w:startOverride w:val="5"/>
    </w:lvlOverride>
  </w:num>
  <w:num w:numId="17" w16cid:durableId="398528023">
    <w:abstractNumId w:val="11"/>
  </w:num>
  <w:num w:numId="18" w16cid:durableId="822353185">
    <w:abstractNumId w:val="11"/>
    <w:lvlOverride w:ilvl="0">
      <w:startOverride w:val="6"/>
    </w:lvlOverride>
  </w:num>
  <w:num w:numId="19" w16cid:durableId="921447470">
    <w:abstractNumId w:val="8"/>
  </w:num>
  <w:num w:numId="20" w16cid:durableId="146634100">
    <w:abstractNumId w:val="8"/>
    <w:lvlOverride w:ilvl="0">
      <w:startOverride w:val="7"/>
    </w:lvlOverride>
  </w:num>
  <w:num w:numId="21" w16cid:durableId="113210681">
    <w:abstractNumId w:val="10"/>
  </w:num>
  <w:num w:numId="22" w16cid:durableId="768937100">
    <w:abstractNumId w:val="1"/>
  </w:num>
  <w:num w:numId="23" w16cid:durableId="952518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0B968"/>
    <w:rsid w:val="00344C11"/>
    <w:rsid w:val="006F2EFE"/>
    <w:rsid w:val="009C0BF3"/>
    <w:rsid w:val="00AA1DEF"/>
    <w:rsid w:val="00CE18D0"/>
    <w:rsid w:val="00D508A3"/>
    <w:rsid w:val="00DD5CE7"/>
    <w:rsid w:val="00DF10F8"/>
    <w:rsid w:val="00F5707E"/>
    <w:rsid w:val="0F40B968"/>
    <w:rsid w:val="6E90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6F513"/>
  <w15:docId w15:val="{591D1360-D130-4E7F-BFF4-CBBFEBCC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160" w:line="257" w:lineRule="auto"/>
    </w:pPr>
    <w:rPr>
      <w:rFonts w:ascii="Aptos" w:eastAsia="Aptos" w:hAnsi="Aptos" w:cs="Aptos"/>
      <w:color w:val="000000"/>
      <w:sz w:val="22"/>
      <w:szCs w:val="22"/>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CE18D0"/>
    <w:pPr>
      <w:tabs>
        <w:tab w:val="center" w:pos="4680"/>
        <w:tab w:val="right" w:pos="9360"/>
      </w:tabs>
    </w:pPr>
  </w:style>
  <w:style w:type="character" w:customStyle="1" w:styleId="HeaderChar">
    <w:name w:val="Header Char"/>
    <w:basedOn w:val="DefaultParagraphFont"/>
    <w:link w:val="Header"/>
    <w:uiPriority w:val="99"/>
    <w:rsid w:val="00CE18D0"/>
    <w:rPr>
      <w:sz w:val="24"/>
      <w:szCs w:val="24"/>
    </w:rPr>
  </w:style>
  <w:style w:type="paragraph" w:styleId="Footer">
    <w:name w:val="footer"/>
    <w:basedOn w:val="Normal"/>
    <w:link w:val="FooterChar"/>
    <w:uiPriority w:val="99"/>
    <w:unhideWhenUsed/>
    <w:rsid w:val="00CE18D0"/>
    <w:pPr>
      <w:tabs>
        <w:tab w:val="center" w:pos="4680"/>
        <w:tab w:val="right" w:pos="9360"/>
      </w:tabs>
    </w:pPr>
  </w:style>
  <w:style w:type="character" w:customStyle="1" w:styleId="FooterChar">
    <w:name w:val="Footer Char"/>
    <w:basedOn w:val="DefaultParagraphFont"/>
    <w:link w:val="Footer"/>
    <w:uiPriority w:val="99"/>
    <w:rsid w:val="00CE18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lient Project Document" ma:contentTypeID="0x010100D4A32A4B4F2060428FD96B976BC89E3C0013BFE6385937BC4FB1B04971CBA9848C" ma:contentTypeVersion="15" ma:contentTypeDescription="" ma:contentTypeScope="" ma:versionID="700525cb7572f81a20702b49fc039eb2">
  <xsd:schema xmlns:xsd="http://www.w3.org/2001/XMLSchema" xmlns:xs="http://www.w3.org/2001/XMLSchema" xmlns:p="http://schemas.microsoft.com/office/2006/metadata/properties" xmlns:ns2="e93edaf5-3c41-4f4a-a265-20d283dd67ec" targetNamespace="http://schemas.microsoft.com/office/2006/metadata/properties" ma:root="true" ma:fieldsID="c9a0c4fb3e731272acdc369a78e452fd" ns2:_="">
    <xsd:import namespace="e93edaf5-3c41-4f4a-a265-20d283dd67ec"/>
    <xsd:element name="properties">
      <xsd:complexType>
        <xsd:sequence>
          <xsd:element name="documentManagement">
            <xsd:complexType>
              <xsd:all>
                <xsd:element ref="ns2:ha8fb94e2273403aa0af190b0e0a5286" minOccurs="0"/>
                <xsd:element ref="ns2:TaxCatchAll" minOccurs="0"/>
                <xsd:element ref="ns2:TaxCatchAllLabel" minOccurs="0"/>
                <xsd:element ref="ns2:i7470ca0d5f74a5080da4599033fa3ca" minOccurs="0"/>
                <xsd:element ref="ns2:ec78948d81034c40bd863c9bd16659e3" minOccurs="0"/>
                <xsd:element ref="ns2:pe5aa72606c1479996c87729de8c451a" minOccurs="0"/>
                <xsd:element ref="ns2:d5eaf325cd8b483389eee7738f9c9b68" minOccurs="0"/>
                <xsd:element ref="ns2:d5daf50eb39049a8baa50057f1d045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edaf5-3c41-4f4a-a265-20d283dd67ec" elementFormDefault="qualified">
    <xsd:import namespace="http://schemas.microsoft.com/office/2006/documentManagement/types"/>
    <xsd:import namespace="http://schemas.microsoft.com/office/infopath/2007/PartnerControls"/>
    <xsd:element name="ha8fb94e2273403aa0af190b0e0a5286" ma:index="8" nillable="true" ma:taxonomy="true" ma:internalName="ha8fb94e2273403aa0af190b0e0a5286" ma:taxonomyFieldName="Client" ma:displayName="Client" ma:default="5;#Helmsley Charitable Trust|84b576d7-9de3-41a6-9db9-29a5ea58a6db" ma:fieldId="{1a8fb94e-2273-403a-a0af-190b0e0a5286}" ma:sspId="3a852d58-06dc-41bb-9223-35325a907926" ma:termSetId="e22499bb-c87a-4981-875b-94ae13f4d1e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7b38be-4f70-4677-8c4f-b806543cd16c}" ma:internalName="TaxCatchAll" ma:showField="CatchAllData" ma:web="e6940760-2c44-4b8a-b15a-5561fbaae6b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7b38be-4f70-4677-8c4f-b806543cd16c}" ma:internalName="TaxCatchAllLabel" ma:readOnly="true" ma:showField="CatchAllDataLabel" ma:web="e6940760-2c44-4b8a-b15a-5561fbaae6b6">
      <xsd:complexType>
        <xsd:complexContent>
          <xsd:extension base="dms:MultiChoiceLookup">
            <xsd:sequence>
              <xsd:element name="Value" type="dms:Lookup" maxOccurs="unbounded" minOccurs="0" nillable="true"/>
            </xsd:sequence>
          </xsd:extension>
        </xsd:complexContent>
      </xsd:complexType>
    </xsd:element>
    <xsd:element name="i7470ca0d5f74a5080da4599033fa3ca" ma:index="12" nillable="true" ma:taxonomy="true" ma:internalName="i7470ca0d5f74a5080da4599033fa3ca" ma:taxonomyFieldName="IssueArea" ma:displayName="Issue Area" ma:fieldId="{27470ca0-d5f7-4a50-80da-4599033fa3ca}" ma:sspId="3a852d58-06dc-41bb-9223-35325a907926" ma:termSetId="11485040-7f4a-4ccb-b85a-a33f2503e63a" ma:anchorId="00000000-0000-0000-0000-000000000000" ma:open="false" ma:isKeyword="false">
      <xsd:complexType>
        <xsd:sequence>
          <xsd:element ref="pc:Terms" minOccurs="0" maxOccurs="1"/>
        </xsd:sequence>
      </xsd:complexType>
    </xsd:element>
    <xsd:element name="ec78948d81034c40bd863c9bd16659e3" ma:index="14" nillable="true" ma:taxonomy="true" ma:internalName="ec78948d81034c40bd863c9bd16659e3" ma:taxonomyFieldName="Year" ma:displayName="Year" ma:default="" ma:fieldId="{ec78948d-8103-4c40-bd86-3c9bd16659e3}" ma:sspId="3a852d58-06dc-41bb-9223-35325a907926" ma:termSetId="afdb24a8-9035-4bb9-8719-ad345e49e1ec" ma:anchorId="00000000-0000-0000-0000-000000000000" ma:open="false" ma:isKeyword="false">
      <xsd:complexType>
        <xsd:sequence>
          <xsd:element ref="pc:Terms" minOccurs="0" maxOccurs="1"/>
        </xsd:sequence>
      </xsd:complexType>
    </xsd:element>
    <xsd:element name="pe5aa72606c1479996c87729de8c451a" ma:index="16" nillable="true" ma:taxonomy="true" ma:internalName="pe5aa72606c1479996c87729de8c451a" ma:taxonomyFieldName="GHSRegion" ma:displayName="GHS Region" ma:fieldId="{9e5aa726-06c1-4799-96c8-7729de8c451a}" ma:sspId="3a852d58-06dc-41bb-9223-35325a907926" ma:termSetId="40dab835-d49e-4dc3-9334-6da96872b7cf" ma:anchorId="00000000-0000-0000-0000-000000000000" ma:open="false" ma:isKeyword="false">
      <xsd:complexType>
        <xsd:sequence>
          <xsd:element ref="pc:Terms" minOccurs="0" maxOccurs="1"/>
        </xsd:sequence>
      </xsd:complexType>
    </xsd:element>
    <xsd:element name="d5eaf325cd8b483389eee7738f9c9b68" ma:index="18" nillable="true" ma:taxonomy="true" ma:internalName="d5eaf325cd8b483389eee7738f9c9b68" ma:taxonomyFieldName="DocumentType" ma:displayName="Document Type" ma:fieldId="{d5eaf325-cd8b-4833-89ee-e7738f9c9b68}" ma:sspId="3a852d58-06dc-41bb-9223-35325a907926" ma:termSetId="29f46954-e5a0-4560-8110-8f26ab0e61d9" ma:anchorId="00000000-0000-0000-0000-000000000000" ma:open="false" ma:isKeyword="false">
      <xsd:complexType>
        <xsd:sequence>
          <xsd:element ref="pc:Terms" minOccurs="0" maxOccurs="1"/>
        </xsd:sequence>
      </xsd:complexType>
    </xsd:element>
    <xsd:element name="d5daf50eb39049a8baa50057f1d04517" ma:index="20" nillable="true" ma:taxonomy="true" ma:internalName="d5daf50eb39049a8baa50057f1d04517" ma:taxonomyFieldName="Project" ma:displayName="Project" ma:default="6;#HCT Support (NCDIs of Poverty)|35136270-7de1-4ccf-b0cb-c6c4345dd267" ma:fieldId="{d5daf50e-b390-49a8-baa5-0057f1d04517}" ma:sspId="3a852d58-06dc-41bb-9223-35325a907926" ma:termSetId="d2f9aa7a-5372-42c2-999a-4f3a1f0d4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a852d58-06dc-41bb-9223-35325a907926" ContentTypeId="0x010100D4A32A4B4F2060428FD96B976BC89E3C"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93edaf5-3c41-4f4a-a265-20d283dd67ec">
      <Value>5</Value>
      <Value>6</Value>
    </TaxCatchAll>
    <ha8fb94e2273403aa0af190b0e0a5286 xmlns="e93edaf5-3c41-4f4a-a265-20d283dd67ec">
      <Terms xmlns="http://schemas.microsoft.com/office/infopath/2007/PartnerControls">
        <TermInfo xmlns="http://schemas.microsoft.com/office/infopath/2007/PartnerControls">
          <TermName xmlns="http://schemas.microsoft.com/office/infopath/2007/PartnerControls">Helmsley Charitable Trust</TermName>
          <TermId xmlns="http://schemas.microsoft.com/office/infopath/2007/PartnerControls">84b576d7-9de3-41a6-9db9-29a5ea58a6db</TermId>
        </TermInfo>
      </Terms>
    </ha8fb94e2273403aa0af190b0e0a5286>
    <d5eaf325cd8b483389eee7738f9c9b68 xmlns="e93edaf5-3c41-4f4a-a265-20d283dd67ec">
      <Terms xmlns="http://schemas.microsoft.com/office/infopath/2007/PartnerControls"/>
    </d5eaf325cd8b483389eee7738f9c9b68>
    <pe5aa72606c1479996c87729de8c451a xmlns="e93edaf5-3c41-4f4a-a265-20d283dd67ec">
      <Terms xmlns="http://schemas.microsoft.com/office/infopath/2007/PartnerControls"/>
    </pe5aa72606c1479996c87729de8c451a>
    <i7470ca0d5f74a5080da4599033fa3ca xmlns="e93edaf5-3c41-4f4a-a265-20d283dd67ec">
      <Terms xmlns="http://schemas.microsoft.com/office/infopath/2007/PartnerControls"/>
    </i7470ca0d5f74a5080da4599033fa3ca>
    <ec78948d81034c40bd863c9bd16659e3 xmlns="e93edaf5-3c41-4f4a-a265-20d283dd67ec">
      <Terms xmlns="http://schemas.microsoft.com/office/infopath/2007/PartnerControls"/>
    </ec78948d81034c40bd863c9bd16659e3>
    <d5daf50eb39049a8baa50057f1d04517 xmlns="e93edaf5-3c41-4f4a-a265-20d283dd67ec">
      <Terms xmlns="http://schemas.microsoft.com/office/infopath/2007/PartnerControls">
        <TermInfo xmlns="http://schemas.microsoft.com/office/infopath/2007/PartnerControls">
          <TermName xmlns="http://schemas.microsoft.com/office/infopath/2007/PartnerControls">HCT Support (NCDIs of Poverty)</TermName>
          <TermId xmlns="http://schemas.microsoft.com/office/infopath/2007/PartnerControls">35136270-7de1-4ccf-b0cb-c6c4345dd267</TermId>
        </TermInfo>
      </Terms>
    </d5daf50eb39049a8baa50057f1d0451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F428E-950E-4393-94B2-95A482F76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edaf5-3c41-4f4a-a265-20d283dd6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22A91-15BE-41E9-8319-7DBD15086CFD}">
  <ds:schemaRefs>
    <ds:schemaRef ds:uri="Microsoft.SharePoint.Taxonomy.ContentTypeSync"/>
  </ds:schemaRefs>
</ds:datastoreItem>
</file>

<file path=customXml/itemProps3.xml><?xml version="1.0" encoding="utf-8"?>
<ds:datastoreItem xmlns:ds="http://schemas.openxmlformats.org/officeDocument/2006/customXml" ds:itemID="{22134BCF-D890-4328-8A1D-A4AD3B7891B7}">
  <ds:schemaRefs>
    <ds:schemaRef ds:uri="http://schemas.microsoft.com/office/2006/metadata/properties"/>
    <ds:schemaRef ds:uri="http://schemas.microsoft.com/office/infopath/2007/PartnerControls"/>
    <ds:schemaRef ds:uri="e93edaf5-3c41-4f4a-a265-20d283dd67ec"/>
  </ds:schemaRefs>
</ds:datastoreItem>
</file>

<file path=customXml/itemProps4.xml><?xml version="1.0" encoding="utf-8"?>
<ds:datastoreItem xmlns:ds="http://schemas.openxmlformats.org/officeDocument/2006/customXml" ds:itemID="{D4BF813C-B88D-4339-AA8F-E5010EB90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1644</Words>
  <Characters>9290</Characters>
  <Application>Microsoft Office Word</Application>
  <DocSecurity>0</DocSecurity>
  <Lines>488</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Mount</cp:lastModifiedBy>
  <cp:revision>4</cp:revision>
  <dcterms:created xsi:type="dcterms:W3CDTF">2026-05-14T22:34:00Z</dcterms:created>
  <dcterms:modified xsi:type="dcterms:W3CDTF">2026-05-14T23:18:00Z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0x010100D4A32A4B4F2060428FD96B976BC89E3C0013BFE6385937BC4FB1B04971CBA9848C</vt:lpwstr>
  </property>
  <property fmtid="{D5CDD505-2E9C-101B-9397-08002B2CF9AE}" pid="3" name="MediaServiceImageTags">
    <vt:lpwstr/>
  </property>
  <property fmtid="{D5CDD505-2E9C-101B-9397-08002B2CF9AE}" pid="4" name="docLang">
    <vt:lpwstr>en</vt:lpwstr>
  </property>
  <property fmtid="{D5CDD505-2E9C-101B-9397-08002B2CF9AE}" pid="5" name="Project">
    <vt:lpwstr>6;#HCT Support (NCDIs of Poverty)|35136270-7de1-4ccf-b0cb-c6c4345dd267</vt:lpwstr>
  </property>
  <property fmtid="{D5CDD505-2E9C-101B-9397-08002B2CF9AE}" pid="6" name="lcf76f155ced4ddcb4097134ff3c332f">
    <vt:lpwstr/>
  </property>
  <property fmtid="{D5CDD505-2E9C-101B-9397-08002B2CF9AE}" pid="7" name="GHSRegion">
    <vt:lpwstr/>
  </property>
  <property fmtid="{D5CDD505-2E9C-101B-9397-08002B2CF9AE}" pid="8" name="DocumentType">
    <vt:lpwstr/>
  </property>
  <property fmtid="{D5CDD505-2E9C-101B-9397-08002B2CF9AE}" pid="9" name="IssueArea">
    <vt:lpwstr/>
  </property>
  <property fmtid="{D5CDD505-2E9C-101B-9397-08002B2CF9AE}" pid="10" name="Client">
    <vt:lpwstr>5;#Helmsley Charitable Trust|84b576d7-9de3-41a6-9db9-29a5ea58a6db</vt:lpwstr>
  </property>
  <property fmtid="{D5CDD505-2E9C-101B-9397-08002B2CF9AE}" pid="11" name="Year">
    <vt:lpwstr/>
  </property>
</Properties>
</file>